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2FB" w:rsidRPr="00A74234" w:rsidRDefault="00EC72FB">
      <w:pPr>
        <w:spacing w:before="3" w:line="100" w:lineRule="exact"/>
        <w:rPr>
          <w:color w:val="FF0000"/>
          <w:sz w:val="10"/>
          <w:szCs w:val="10"/>
        </w:rPr>
      </w:pPr>
    </w:p>
    <w:p w:rsidR="00EC72FB" w:rsidRPr="00A74234" w:rsidRDefault="00EC72FB">
      <w:pPr>
        <w:ind w:left="2876"/>
        <w:rPr>
          <w:rFonts w:ascii="Times New Roman" w:eastAsia="Times New Roman" w:hAnsi="Times New Roman" w:cs="Times New Roman"/>
          <w:color w:val="FF0000"/>
          <w:sz w:val="20"/>
          <w:szCs w:val="20"/>
        </w:rPr>
      </w:pPr>
    </w:p>
    <w:p w:rsidR="00EC72FB" w:rsidRPr="00A74234" w:rsidRDefault="00EC72FB">
      <w:pPr>
        <w:spacing w:before="10" w:line="100" w:lineRule="exact"/>
        <w:rPr>
          <w:color w:val="FF0000"/>
          <w:sz w:val="10"/>
          <w:szCs w:val="10"/>
        </w:rPr>
      </w:pPr>
    </w:p>
    <w:p w:rsidR="00EC72FB" w:rsidRPr="00A74234" w:rsidRDefault="00EC72FB">
      <w:pPr>
        <w:spacing w:line="200" w:lineRule="exact"/>
        <w:rPr>
          <w:color w:val="FF0000"/>
          <w:sz w:val="20"/>
          <w:szCs w:val="20"/>
        </w:rPr>
      </w:pPr>
    </w:p>
    <w:p w:rsidR="00EC72FB" w:rsidRPr="00A74234" w:rsidRDefault="00EC72FB">
      <w:pPr>
        <w:spacing w:line="200" w:lineRule="exact"/>
        <w:rPr>
          <w:color w:val="FF0000"/>
          <w:sz w:val="20"/>
          <w:szCs w:val="20"/>
        </w:rPr>
      </w:pPr>
    </w:p>
    <w:p w:rsidR="00EC72FB" w:rsidRPr="00A74234" w:rsidRDefault="00EC72FB">
      <w:pPr>
        <w:spacing w:line="200" w:lineRule="exact"/>
        <w:rPr>
          <w:color w:val="FF0000"/>
          <w:sz w:val="20"/>
          <w:szCs w:val="20"/>
        </w:rPr>
      </w:pPr>
    </w:p>
    <w:p w:rsidR="00EC72FB" w:rsidRPr="00A74234" w:rsidRDefault="00EC72FB">
      <w:pPr>
        <w:spacing w:line="200" w:lineRule="exact"/>
        <w:rPr>
          <w:color w:val="FF0000"/>
          <w:sz w:val="20"/>
          <w:szCs w:val="20"/>
          <w:lang w:val="ru-RU"/>
        </w:rPr>
      </w:pPr>
    </w:p>
    <w:p w:rsidR="00440B8F" w:rsidRPr="00A74234" w:rsidRDefault="00440B8F">
      <w:pPr>
        <w:spacing w:line="200" w:lineRule="exact"/>
        <w:rPr>
          <w:color w:val="FF0000"/>
          <w:sz w:val="20"/>
          <w:szCs w:val="20"/>
          <w:lang w:val="ru-RU"/>
        </w:rPr>
      </w:pPr>
    </w:p>
    <w:p w:rsidR="00440B8F" w:rsidRPr="00A74234" w:rsidRDefault="00440B8F">
      <w:pPr>
        <w:spacing w:line="200" w:lineRule="exact"/>
        <w:rPr>
          <w:color w:val="FF0000"/>
          <w:sz w:val="20"/>
          <w:szCs w:val="20"/>
          <w:lang w:val="ru-RU"/>
        </w:rPr>
      </w:pPr>
    </w:p>
    <w:p w:rsidR="00440B8F" w:rsidRPr="00A74234" w:rsidRDefault="00440B8F">
      <w:pPr>
        <w:spacing w:line="200" w:lineRule="exact"/>
        <w:rPr>
          <w:color w:val="FF0000"/>
          <w:sz w:val="20"/>
          <w:szCs w:val="20"/>
          <w:lang w:val="ru-RU"/>
        </w:rPr>
      </w:pPr>
    </w:p>
    <w:p w:rsidR="00440B8F" w:rsidRPr="00A74234" w:rsidRDefault="00440B8F">
      <w:pPr>
        <w:spacing w:line="200" w:lineRule="exact"/>
        <w:rPr>
          <w:color w:val="FF0000"/>
          <w:sz w:val="20"/>
          <w:szCs w:val="20"/>
          <w:lang w:val="ru-RU"/>
        </w:rPr>
      </w:pPr>
    </w:p>
    <w:p w:rsidR="00440B8F" w:rsidRPr="00A74234" w:rsidRDefault="00440B8F">
      <w:pPr>
        <w:spacing w:line="200" w:lineRule="exact"/>
        <w:rPr>
          <w:color w:val="FF0000"/>
          <w:sz w:val="20"/>
          <w:szCs w:val="20"/>
          <w:lang w:val="ru-RU"/>
        </w:rPr>
      </w:pPr>
    </w:p>
    <w:p w:rsidR="00440B8F" w:rsidRPr="00A74234" w:rsidRDefault="00440B8F">
      <w:pPr>
        <w:spacing w:line="200" w:lineRule="exact"/>
        <w:rPr>
          <w:color w:val="FF0000"/>
          <w:sz w:val="20"/>
          <w:szCs w:val="20"/>
          <w:lang w:val="ru-RU"/>
        </w:rPr>
      </w:pPr>
    </w:p>
    <w:p w:rsidR="00440B8F" w:rsidRPr="00A74234" w:rsidRDefault="00440B8F">
      <w:pPr>
        <w:spacing w:line="200" w:lineRule="exact"/>
        <w:rPr>
          <w:color w:val="FF0000"/>
          <w:sz w:val="20"/>
          <w:szCs w:val="20"/>
          <w:lang w:val="ru-RU"/>
        </w:rPr>
      </w:pPr>
    </w:p>
    <w:p w:rsidR="00440B8F" w:rsidRPr="00A74234" w:rsidRDefault="00440B8F">
      <w:pPr>
        <w:spacing w:line="200" w:lineRule="exact"/>
        <w:rPr>
          <w:color w:val="FF0000"/>
          <w:sz w:val="20"/>
          <w:szCs w:val="20"/>
          <w:lang w:val="ru-RU"/>
        </w:rPr>
      </w:pPr>
    </w:p>
    <w:p w:rsidR="00440B8F" w:rsidRPr="00A74234" w:rsidRDefault="00440B8F">
      <w:pPr>
        <w:spacing w:line="200" w:lineRule="exact"/>
        <w:rPr>
          <w:color w:val="FF0000"/>
          <w:sz w:val="20"/>
          <w:szCs w:val="20"/>
          <w:lang w:val="ru-RU"/>
        </w:rPr>
      </w:pPr>
    </w:p>
    <w:p w:rsidR="00440B8F" w:rsidRPr="00A74234" w:rsidRDefault="00440B8F">
      <w:pPr>
        <w:spacing w:line="200" w:lineRule="exact"/>
        <w:rPr>
          <w:color w:val="FF0000"/>
          <w:sz w:val="20"/>
          <w:szCs w:val="20"/>
          <w:lang w:val="ru-RU"/>
        </w:rPr>
      </w:pPr>
    </w:p>
    <w:p w:rsidR="00440B8F" w:rsidRPr="00A74234" w:rsidRDefault="00440B8F">
      <w:pPr>
        <w:spacing w:line="200" w:lineRule="exact"/>
        <w:rPr>
          <w:color w:val="FF0000"/>
          <w:sz w:val="20"/>
          <w:szCs w:val="20"/>
          <w:lang w:val="ru-RU"/>
        </w:rPr>
      </w:pPr>
    </w:p>
    <w:p w:rsidR="00EC72FB" w:rsidRPr="00A74234" w:rsidRDefault="00EC72FB">
      <w:pPr>
        <w:spacing w:line="200" w:lineRule="exact"/>
        <w:rPr>
          <w:color w:val="FF0000"/>
          <w:sz w:val="20"/>
          <w:szCs w:val="20"/>
        </w:rPr>
      </w:pPr>
    </w:p>
    <w:p w:rsidR="00EC72FB" w:rsidRPr="00A74234" w:rsidRDefault="00EC72FB">
      <w:pPr>
        <w:spacing w:line="200" w:lineRule="exact"/>
        <w:rPr>
          <w:color w:val="FF0000"/>
          <w:sz w:val="20"/>
          <w:szCs w:val="20"/>
        </w:rPr>
      </w:pPr>
    </w:p>
    <w:p w:rsidR="00EC72FB" w:rsidRPr="00A74234" w:rsidRDefault="00715858" w:rsidP="00A74234">
      <w:pPr>
        <w:spacing w:before="58" w:line="360" w:lineRule="auto"/>
        <w:ind w:right="6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A74234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ОБОСНОВЫВАЮЩИЕ МАТЕРИАЛЫ</w:t>
      </w:r>
    </w:p>
    <w:p w:rsidR="00A74234" w:rsidRPr="00240F92" w:rsidRDefault="00715858" w:rsidP="00A74234">
      <w:pPr>
        <w:spacing w:line="360" w:lineRule="auto"/>
        <w:ind w:left="188" w:right="193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 w:rsidRPr="00A74234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К СХЕМЕ ТЕПЛОСНАБЖЕНИЯ</w:t>
      </w:r>
    </w:p>
    <w:p w:rsidR="00E20FB6" w:rsidRDefault="00E20FB6" w:rsidP="00E20FB6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поселения  Новониколаевского сельсовета </w:t>
      </w:r>
    </w:p>
    <w:p w:rsidR="00E20FB6" w:rsidRDefault="00E20FB6" w:rsidP="00E20FB6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(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с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Новониколаевка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, д.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Богатиха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Барабинского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 района </w:t>
      </w:r>
    </w:p>
    <w:p w:rsidR="00E20FB6" w:rsidRPr="00D673F5" w:rsidRDefault="00E20FB6" w:rsidP="00E20FB6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Новосибирской области на 2013-2017 г.г. и на период до 2028 г. </w:t>
      </w:r>
    </w:p>
    <w:p w:rsidR="00EC72FB" w:rsidRPr="00A74234" w:rsidRDefault="00EC72FB">
      <w:pPr>
        <w:spacing w:before="1" w:line="190" w:lineRule="exact"/>
        <w:rPr>
          <w:sz w:val="19"/>
          <w:szCs w:val="19"/>
          <w:lang w:val="ru-RU"/>
        </w:rPr>
      </w:pPr>
    </w:p>
    <w:p w:rsidR="00EC72FB" w:rsidRPr="00A74234" w:rsidRDefault="00EC72FB">
      <w:pPr>
        <w:spacing w:line="200" w:lineRule="exact"/>
        <w:rPr>
          <w:sz w:val="20"/>
          <w:szCs w:val="20"/>
          <w:lang w:val="ru-RU"/>
        </w:rPr>
      </w:pPr>
    </w:p>
    <w:p w:rsidR="00EC72FB" w:rsidRPr="00A74234" w:rsidRDefault="00EC72FB">
      <w:pPr>
        <w:spacing w:line="200" w:lineRule="exact"/>
        <w:rPr>
          <w:sz w:val="20"/>
          <w:szCs w:val="20"/>
          <w:lang w:val="ru-RU"/>
        </w:rPr>
      </w:pPr>
    </w:p>
    <w:p w:rsidR="00EC72FB" w:rsidRPr="00A74234" w:rsidRDefault="00EC72FB">
      <w:pPr>
        <w:spacing w:line="200" w:lineRule="exact"/>
        <w:rPr>
          <w:sz w:val="20"/>
          <w:szCs w:val="20"/>
          <w:lang w:val="ru-RU"/>
        </w:rPr>
      </w:pPr>
    </w:p>
    <w:p w:rsidR="00EC72FB" w:rsidRPr="00A74234" w:rsidRDefault="00EC72FB">
      <w:pPr>
        <w:spacing w:line="200" w:lineRule="exact"/>
        <w:rPr>
          <w:sz w:val="20"/>
          <w:szCs w:val="20"/>
          <w:lang w:val="ru-RU"/>
        </w:rPr>
      </w:pPr>
    </w:p>
    <w:p w:rsidR="00EC72FB" w:rsidRPr="00A74234" w:rsidRDefault="00EC72FB">
      <w:pPr>
        <w:spacing w:line="200" w:lineRule="exact"/>
        <w:rPr>
          <w:sz w:val="20"/>
          <w:szCs w:val="20"/>
          <w:lang w:val="ru-RU"/>
        </w:rPr>
      </w:pPr>
    </w:p>
    <w:p w:rsidR="00EC72FB" w:rsidRPr="00A74234" w:rsidRDefault="00A538FB">
      <w:pPr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A74234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Глав</w:t>
      </w:r>
      <w:r w:rsidR="00715858" w:rsidRPr="00A74234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а</w:t>
      </w:r>
      <w:r w:rsidR="00715858" w:rsidRPr="00A74234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 </w:t>
      </w:r>
      <w:r w:rsidR="006C7BF6" w:rsidRPr="00A74234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2</w:t>
      </w:r>
    </w:p>
    <w:p w:rsidR="00EC72FB" w:rsidRPr="00A74234" w:rsidRDefault="00EC72FB">
      <w:pPr>
        <w:spacing w:before="8" w:line="170" w:lineRule="exact"/>
        <w:rPr>
          <w:sz w:val="17"/>
          <w:szCs w:val="17"/>
          <w:lang w:val="ru-RU"/>
        </w:rPr>
      </w:pPr>
    </w:p>
    <w:p w:rsidR="00EC72FB" w:rsidRPr="00A74234" w:rsidRDefault="00EC72FB">
      <w:pPr>
        <w:spacing w:line="200" w:lineRule="exact"/>
        <w:rPr>
          <w:sz w:val="20"/>
          <w:szCs w:val="20"/>
          <w:lang w:val="ru-RU"/>
        </w:rPr>
      </w:pPr>
    </w:p>
    <w:p w:rsidR="00EC72FB" w:rsidRPr="00A74234" w:rsidRDefault="006C7BF6">
      <w:pPr>
        <w:spacing w:line="360" w:lineRule="auto"/>
        <w:ind w:left="101" w:right="106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A74234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Перспективное потребление тепловой энергии на цели теплоснабжения</w:t>
      </w:r>
    </w:p>
    <w:p w:rsidR="00EC72FB" w:rsidRPr="00A74234" w:rsidRDefault="00EC72FB">
      <w:pPr>
        <w:spacing w:before="5" w:line="180" w:lineRule="exact"/>
        <w:rPr>
          <w:sz w:val="18"/>
          <w:szCs w:val="18"/>
          <w:lang w:val="ru-RU"/>
        </w:rPr>
      </w:pPr>
    </w:p>
    <w:p w:rsidR="00EC72FB" w:rsidRPr="00A74234" w:rsidRDefault="00EC72FB">
      <w:pPr>
        <w:spacing w:line="200" w:lineRule="exact"/>
        <w:rPr>
          <w:color w:val="FF0000"/>
          <w:sz w:val="20"/>
          <w:szCs w:val="20"/>
          <w:lang w:val="ru-RU"/>
        </w:rPr>
      </w:pPr>
    </w:p>
    <w:p w:rsidR="00EC72FB" w:rsidRPr="00A74234" w:rsidRDefault="00EC72FB">
      <w:pPr>
        <w:spacing w:line="200" w:lineRule="exact"/>
        <w:rPr>
          <w:color w:val="FF0000"/>
          <w:sz w:val="20"/>
          <w:szCs w:val="20"/>
          <w:lang w:val="ru-RU"/>
        </w:rPr>
      </w:pPr>
    </w:p>
    <w:p w:rsidR="00EC72FB" w:rsidRPr="00A74234" w:rsidRDefault="00EC72FB">
      <w:pPr>
        <w:spacing w:line="200" w:lineRule="exact"/>
        <w:rPr>
          <w:color w:val="FF0000"/>
          <w:sz w:val="20"/>
          <w:szCs w:val="20"/>
          <w:lang w:val="ru-RU"/>
        </w:rPr>
      </w:pPr>
    </w:p>
    <w:p w:rsidR="00EC72FB" w:rsidRPr="00A74234" w:rsidRDefault="00EC72FB">
      <w:pPr>
        <w:spacing w:line="200" w:lineRule="exact"/>
        <w:rPr>
          <w:color w:val="FF0000"/>
          <w:sz w:val="20"/>
          <w:szCs w:val="20"/>
          <w:lang w:val="ru-RU"/>
        </w:rPr>
      </w:pPr>
    </w:p>
    <w:p w:rsidR="00EC72FB" w:rsidRPr="00A74234" w:rsidRDefault="00EC72FB">
      <w:pPr>
        <w:spacing w:line="200" w:lineRule="exact"/>
        <w:rPr>
          <w:color w:val="FF0000"/>
          <w:sz w:val="20"/>
          <w:szCs w:val="20"/>
          <w:lang w:val="ru-RU"/>
        </w:rPr>
      </w:pPr>
    </w:p>
    <w:p w:rsidR="00EC72FB" w:rsidRPr="00A74234" w:rsidRDefault="00EC72FB">
      <w:pPr>
        <w:spacing w:line="200" w:lineRule="exact"/>
        <w:rPr>
          <w:color w:val="FF0000"/>
          <w:sz w:val="20"/>
          <w:szCs w:val="20"/>
          <w:lang w:val="ru-RU"/>
        </w:rPr>
      </w:pPr>
    </w:p>
    <w:p w:rsidR="00EC72FB" w:rsidRPr="00A74234" w:rsidRDefault="00EC72FB">
      <w:pPr>
        <w:spacing w:line="200" w:lineRule="exact"/>
        <w:rPr>
          <w:color w:val="FF0000"/>
          <w:sz w:val="20"/>
          <w:szCs w:val="20"/>
          <w:lang w:val="ru-RU"/>
        </w:rPr>
      </w:pPr>
    </w:p>
    <w:p w:rsidR="00EC72FB" w:rsidRPr="00A74234" w:rsidRDefault="00EC72FB">
      <w:pPr>
        <w:spacing w:line="200" w:lineRule="exact"/>
        <w:rPr>
          <w:color w:val="FF0000"/>
          <w:sz w:val="20"/>
          <w:szCs w:val="20"/>
          <w:lang w:val="ru-RU"/>
        </w:rPr>
      </w:pPr>
    </w:p>
    <w:p w:rsidR="008E3160" w:rsidRPr="00A74234" w:rsidRDefault="008E3160">
      <w:pPr>
        <w:spacing w:line="200" w:lineRule="exact"/>
        <w:rPr>
          <w:color w:val="FF0000"/>
          <w:sz w:val="20"/>
          <w:szCs w:val="20"/>
          <w:lang w:val="ru-RU"/>
        </w:rPr>
      </w:pPr>
    </w:p>
    <w:p w:rsidR="008E3160" w:rsidRPr="00A74234" w:rsidRDefault="008E3160">
      <w:pPr>
        <w:spacing w:line="200" w:lineRule="exact"/>
        <w:rPr>
          <w:color w:val="FF0000"/>
          <w:sz w:val="20"/>
          <w:szCs w:val="20"/>
          <w:lang w:val="ru-RU"/>
        </w:rPr>
      </w:pPr>
    </w:p>
    <w:p w:rsidR="008E3160" w:rsidRPr="00A74234" w:rsidRDefault="008E3160">
      <w:pPr>
        <w:spacing w:line="200" w:lineRule="exact"/>
        <w:rPr>
          <w:color w:val="FF0000"/>
          <w:sz w:val="20"/>
          <w:szCs w:val="20"/>
          <w:lang w:val="ru-RU"/>
        </w:rPr>
      </w:pPr>
    </w:p>
    <w:p w:rsidR="008E3160" w:rsidRPr="00A74234" w:rsidRDefault="008E3160">
      <w:pPr>
        <w:spacing w:line="200" w:lineRule="exact"/>
        <w:rPr>
          <w:color w:val="FF0000"/>
          <w:sz w:val="20"/>
          <w:szCs w:val="20"/>
          <w:lang w:val="ru-RU"/>
        </w:rPr>
      </w:pPr>
    </w:p>
    <w:p w:rsidR="00232011" w:rsidRPr="00A74234" w:rsidRDefault="00232011">
      <w:pPr>
        <w:spacing w:line="200" w:lineRule="exact"/>
        <w:rPr>
          <w:color w:val="FF0000"/>
          <w:sz w:val="20"/>
          <w:szCs w:val="20"/>
          <w:lang w:val="ru-RU"/>
        </w:rPr>
      </w:pPr>
    </w:p>
    <w:p w:rsidR="00440B8F" w:rsidRPr="00A74234" w:rsidRDefault="00440B8F">
      <w:pPr>
        <w:spacing w:line="200" w:lineRule="exact"/>
        <w:rPr>
          <w:color w:val="FF0000"/>
          <w:sz w:val="20"/>
          <w:szCs w:val="20"/>
          <w:lang w:val="ru-RU"/>
        </w:rPr>
      </w:pPr>
    </w:p>
    <w:p w:rsidR="00440B8F" w:rsidRPr="00A74234" w:rsidRDefault="00440B8F">
      <w:pPr>
        <w:spacing w:line="200" w:lineRule="exact"/>
        <w:rPr>
          <w:color w:val="FF0000"/>
          <w:sz w:val="20"/>
          <w:szCs w:val="20"/>
          <w:lang w:val="ru-RU"/>
        </w:rPr>
      </w:pPr>
    </w:p>
    <w:p w:rsidR="00232011" w:rsidRPr="00A74234" w:rsidRDefault="00232011">
      <w:pPr>
        <w:spacing w:line="200" w:lineRule="exact"/>
        <w:rPr>
          <w:color w:val="FF0000"/>
          <w:sz w:val="20"/>
          <w:szCs w:val="20"/>
          <w:lang w:val="ru-RU"/>
        </w:rPr>
      </w:pPr>
    </w:p>
    <w:p w:rsidR="008E3160" w:rsidRPr="00A74234" w:rsidRDefault="008E3160">
      <w:pPr>
        <w:spacing w:line="200" w:lineRule="exact"/>
        <w:rPr>
          <w:color w:val="FF0000"/>
          <w:sz w:val="20"/>
          <w:szCs w:val="20"/>
          <w:lang w:val="ru-RU"/>
        </w:rPr>
      </w:pPr>
    </w:p>
    <w:p w:rsidR="00EC72FB" w:rsidRPr="00A74234" w:rsidRDefault="00EC72FB">
      <w:pPr>
        <w:spacing w:line="200" w:lineRule="exact"/>
        <w:rPr>
          <w:color w:val="FF0000"/>
          <w:sz w:val="20"/>
          <w:szCs w:val="20"/>
          <w:lang w:val="ru-RU"/>
        </w:rPr>
      </w:pPr>
    </w:p>
    <w:p w:rsidR="00440B8F" w:rsidRPr="00A74234" w:rsidRDefault="00440B8F">
      <w:pPr>
        <w:spacing w:line="200" w:lineRule="exact"/>
        <w:rPr>
          <w:color w:val="FF0000"/>
          <w:sz w:val="20"/>
          <w:szCs w:val="20"/>
          <w:lang w:val="ru-RU"/>
        </w:rPr>
      </w:pPr>
    </w:p>
    <w:p w:rsidR="00EC72FB" w:rsidRPr="00A74234" w:rsidRDefault="00440B8F" w:rsidP="00440B8F">
      <w:pPr>
        <w:tabs>
          <w:tab w:val="left" w:pos="4132"/>
        </w:tabs>
        <w:spacing w:line="200" w:lineRule="exact"/>
        <w:rPr>
          <w:color w:val="FF0000"/>
          <w:sz w:val="20"/>
          <w:szCs w:val="20"/>
          <w:lang w:val="ru-RU"/>
        </w:rPr>
      </w:pPr>
      <w:r w:rsidRPr="00A74234">
        <w:rPr>
          <w:color w:val="FF0000"/>
          <w:sz w:val="20"/>
          <w:szCs w:val="20"/>
          <w:lang w:val="ru-RU"/>
        </w:rPr>
        <w:tab/>
      </w:r>
    </w:p>
    <w:p w:rsidR="00440B8F" w:rsidRPr="00A74234" w:rsidRDefault="00440B8F" w:rsidP="00440B8F">
      <w:pPr>
        <w:tabs>
          <w:tab w:val="left" w:pos="4132"/>
        </w:tabs>
        <w:spacing w:line="200" w:lineRule="exact"/>
        <w:rPr>
          <w:color w:val="FF0000"/>
          <w:sz w:val="20"/>
          <w:szCs w:val="20"/>
          <w:lang w:val="ru-RU"/>
        </w:rPr>
      </w:pPr>
    </w:p>
    <w:p w:rsidR="00440B8F" w:rsidRPr="00A74234" w:rsidRDefault="00440B8F" w:rsidP="00440B8F">
      <w:pPr>
        <w:tabs>
          <w:tab w:val="left" w:pos="4132"/>
        </w:tabs>
        <w:spacing w:line="200" w:lineRule="exact"/>
        <w:rPr>
          <w:color w:val="FF0000"/>
          <w:sz w:val="20"/>
          <w:szCs w:val="20"/>
          <w:lang w:val="ru-RU"/>
        </w:rPr>
      </w:pPr>
    </w:p>
    <w:p w:rsidR="00EC72FB" w:rsidRPr="00A74234" w:rsidRDefault="00EC72FB">
      <w:pPr>
        <w:spacing w:line="200" w:lineRule="exact"/>
        <w:rPr>
          <w:color w:val="FF0000"/>
          <w:sz w:val="20"/>
          <w:szCs w:val="20"/>
          <w:lang w:val="ru-RU"/>
        </w:rPr>
      </w:pPr>
    </w:p>
    <w:p w:rsidR="00EC72FB" w:rsidRPr="00A74234" w:rsidRDefault="00EC72FB">
      <w:pPr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sectPr w:rsidR="00EC72FB" w:rsidRPr="00A74234" w:rsidSect="000B2D75">
          <w:footerReference w:type="default" r:id="rId8"/>
          <w:footerReference w:type="first" r:id="rId9"/>
          <w:type w:val="nextColumn"/>
          <w:pgSz w:w="11907" w:h="16840"/>
          <w:pgMar w:top="1020" w:right="1134" w:bottom="851" w:left="1360" w:header="720" w:footer="433" w:gutter="0"/>
          <w:pgNumType w:start="19"/>
          <w:cols w:space="720"/>
          <w:titlePg/>
          <w:docGrid w:linePitch="299"/>
        </w:sectPr>
      </w:pPr>
    </w:p>
    <w:p w:rsidR="00EC72FB" w:rsidRPr="00A74234" w:rsidRDefault="005A681E" w:rsidP="00240F92">
      <w:pPr>
        <w:pStyle w:val="Heading2"/>
        <w:spacing w:before="73"/>
        <w:ind w:left="851"/>
        <w:jc w:val="center"/>
        <w:rPr>
          <w:b w:val="0"/>
          <w:bCs w:val="0"/>
          <w:i w:val="0"/>
          <w:lang w:val="ru-RU"/>
        </w:rPr>
      </w:pPr>
      <w:bookmarkStart w:id="0" w:name="1.1_Общие_положения"/>
      <w:bookmarkStart w:id="1" w:name="_Toc368494147"/>
      <w:bookmarkEnd w:id="0"/>
      <w:r w:rsidRPr="00A74234">
        <w:rPr>
          <w:spacing w:val="-1"/>
          <w:lang w:val="ru-RU"/>
        </w:rPr>
        <w:lastRenderedPageBreak/>
        <w:t>2.</w:t>
      </w:r>
      <w:r w:rsidR="00232011" w:rsidRPr="00A74234">
        <w:rPr>
          <w:spacing w:val="-1"/>
          <w:lang w:val="ru-RU"/>
        </w:rPr>
        <w:t xml:space="preserve">1. </w:t>
      </w:r>
      <w:r w:rsidR="00715858" w:rsidRPr="00A74234">
        <w:rPr>
          <w:spacing w:val="-1"/>
          <w:lang w:val="ru-RU"/>
        </w:rPr>
        <w:t>Общие положения</w:t>
      </w:r>
      <w:bookmarkEnd w:id="1"/>
    </w:p>
    <w:p w:rsidR="00EC72FB" w:rsidRPr="00A74234" w:rsidRDefault="00EC72FB">
      <w:pPr>
        <w:spacing w:before="6" w:line="140" w:lineRule="exact"/>
        <w:rPr>
          <w:sz w:val="14"/>
          <w:szCs w:val="14"/>
          <w:lang w:val="ru-RU"/>
        </w:rPr>
      </w:pPr>
    </w:p>
    <w:p w:rsidR="00EC72FB" w:rsidRPr="00A74234" w:rsidRDefault="00EC72FB">
      <w:pPr>
        <w:spacing w:line="200" w:lineRule="exact"/>
        <w:rPr>
          <w:sz w:val="20"/>
          <w:szCs w:val="20"/>
          <w:lang w:val="ru-RU"/>
        </w:rPr>
      </w:pPr>
    </w:p>
    <w:p w:rsidR="00EC72FB" w:rsidRPr="00A74234" w:rsidRDefault="00715858" w:rsidP="00A74234">
      <w:pPr>
        <w:pStyle w:val="a3"/>
        <w:spacing w:line="360" w:lineRule="auto"/>
        <w:ind w:left="0" w:right="-32" w:firstLine="851"/>
        <w:jc w:val="both"/>
        <w:rPr>
          <w:rFonts w:cs="Times New Roman"/>
          <w:lang w:val="ru-RU"/>
        </w:rPr>
      </w:pPr>
      <w:r w:rsidRPr="00A74234">
        <w:rPr>
          <w:rFonts w:cs="Times New Roman"/>
          <w:spacing w:val="-1"/>
          <w:lang w:val="ru-RU"/>
        </w:rPr>
        <w:t>Перспективный</w:t>
      </w:r>
      <w:r w:rsidRPr="00A74234">
        <w:rPr>
          <w:rFonts w:cs="Times New Roman"/>
          <w:spacing w:val="42"/>
          <w:lang w:val="ru-RU"/>
        </w:rPr>
        <w:t xml:space="preserve"> </w:t>
      </w:r>
      <w:r w:rsidRPr="00A74234">
        <w:rPr>
          <w:rFonts w:cs="Times New Roman"/>
          <w:lang w:val="ru-RU"/>
        </w:rPr>
        <w:t>спрос</w:t>
      </w:r>
      <w:r w:rsidRPr="00A74234">
        <w:rPr>
          <w:rFonts w:cs="Times New Roman"/>
          <w:spacing w:val="39"/>
          <w:lang w:val="ru-RU"/>
        </w:rPr>
        <w:t xml:space="preserve"> </w:t>
      </w:r>
      <w:r w:rsidRPr="00A74234">
        <w:rPr>
          <w:rFonts w:cs="Times New Roman"/>
          <w:lang w:val="ru-RU"/>
        </w:rPr>
        <w:t>на</w:t>
      </w:r>
      <w:r w:rsidRPr="00A74234">
        <w:rPr>
          <w:rFonts w:cs="Times New Roman"/>
          <w:spacing w:val="39"/>
          <w:lang w:val="ru-RU"/>
        </w:rPr>
        <w:t xml:space="preserve"> </w:t>
      </w:r>
      <w:r w:rsidRPr="00A74234">
        <w:rPr>
          <w:rFonts w:cs="Times New Roman"/>
          <w:spacing w:val="-1"/>
          <w:lang w:val="ru-RU"/>
        </w:rPr>
        <w:t>тепловую</w:t>
      </w:r>
      <w:r w:rsidRPr="00A74234">
        <w:rPr>
          <w:rFonts w:cs="Times New Roman"/>
          <w:spacing w:val="43"/>
          <w:lang w:val="ru-RU"/>
        </w:rPr>
        <w:t xml:space="preserve"> </w:t>
      </w:r>
      <w:r w:rsidRPr="00A74234">
        <w:rPr>
          <w:rFonts w:cs="Times New Roman"/>
          <w:lang w:val="ru-RU"/>
        </w:rPr>
        <w:t>энергию</w:t>
      </w:r>
      <w:r w:rsidRPr="00A74234">
        <w:rPr>
          <w:rFonts w:cs="Times New Roman"/>
          <w:spacing w:val="41"/>
          <w:lang w:val="ru-RU"/>
        </w:rPr>
        <w:t xml:space="preserve"> </w:t>
      </w:r>
      <w:r w:rsidR="00A74234" w:rsidRPr="00A74234">
        <w:rPr>
          <w:rFonts w:cs="Times New Roman"/>
          <w:lang w:val="ru-RU"/>
        </w:rPr>
        <w:t xml:space="preserve">с. </w:t>
      </w:r>
      <w:r w:rsidR="00542F78">
        <w:rPr>
          <w:rFonts w:cs="Times New Roman"/>
          <w:lang w:val="ru-RU"/>
        </w:rPr>
        <w:t>Новониколаевка</w:t>
      </w:r>
      <w:r w:rsidR="007A032B">
        <w:rPr>
          <w:rFonts w:cs="Times New Roman"/>
          <w:lang w:val="ru-RU"/>
        </w:rPr>
        <w:t xml:space="preserve"> и д. </w:t>
      </w:r>
      <w:proofErr w:type="spellStart"/>
      <w:r w:rsidR="007A032B">
        <w:rPr>
          <w:rFonts w:cs="Times New Roman"/>
          <w:lang w:val="ru-RU"/>
        </w:rPr>
        <w:t>Богатиха</w:t>
      </w:r>
      <w:proofErr w:type="spellEnd"/>
      <w:r w:rsidRPr="00A74234">
        <w:rPr>
          <w:rFonts w:cs="Times New Roman"/>
          <w:spacing w:val="42"/>
          <w:lang w:val="ru-RU"/>
        </w:rPr>
        <w:t xml:space="preserve"> </w:t>
      </w:r>
      <w:r w:rsidRPr="00A74234">
        <w:rPr>
          <w:rFonts w:cs="Times New Roman"/>
          <w:lang w:val="ru-RU"/>
        </w:rPr>
        <w:t>на</w:t>
      </w:r>
      <w:r w:rsidRPr="00A74234">
        <w:rPr>
          <w:rFonts w:cs="Times New Roman"/>
          <w:spacing w:val="39"/>
          <w:lang w:val="ru-RU"/>
        </w:rPr>
        <w:t xml:space="preserve"> </w:t>
      </w:r>
      <w:r w:rsidRPr="00A74234">
        <w:rPr>
          <w:rFonts w:cs="Times New Roman"/>
          <w:lang w:val="ru-RU"/>
        </w:rPr>
        <w:t>период</w:t>
      </w:r>
      <w:r w:rsidRPr="00A74234">
        <w:rPr>
          <w:rFonts w:cs="Times New Roman"/>
          <w:spacing w:val="41"/>
          <w:lang w:val="ru-RU"/>
        </w:rPr>
        <w:t xml:space="preserve"> </w:t>
      </w:r>
      <w:r w:rsidRPr="00A74234">
        <w:rPr>
          <w:rFonts w:cs="Times New Roman"/>
          <w:lang w:val="ru-RU"/>
        </w:rPr>
        <w:t>до</w:t>
      </w:r>
      <w:r w:rsidRPr="00A74234">
        <w:rPr>
          <w:rFonts w:cs="Times New Roman"/>
          <w:spacing w:val="40"/>
          <w:lang w:val="ru-RU"/>
        </w:rPr>
        <w:t xml:space="preserve"> </w:t>
      </w:r>
      <w:r w:rsidRPr="00A74234">
        <w:rPr>
          <w:rFonts w:cs="Times New Roman"/>
          <w:lang w:val="ru-RU"/>
        </w:rPr>
        <w:t>202</w:t>
      </w:r>
      <w:r w:rsidR="00AA2C46" w:rsidRPr="00A74234">
        <w:rPr>
          <w:rFonts w:cs="Times New Roman"/>
          <w:lang w:val="ru-RU"/>
        </w:rPr>
        <w:t>8</w:t>
      </w:r>
      <w:r w:rsidRPr="00A74234">
        <w:rPr>
          <w:rFonts w:cs="Times New Roman"/>
          <w:spacing w:val="40"/>
          <w:lang w:val="ru-RU"/>
        </w:rPr>
        <w:t xml:space="preserve"> </w:t>
      </w:r>
      <w:r w:rsidRPr="00A74234">
        <w:rPr>
          <w:rFonts w:cs="Times New Roman"/>
          <w:lang w:val="ru-RU"/>
        </w:rPr>
        <w:t>г.</w:t>
      </w:r>
      <w:r w:rsidRPr="00A74234">
        <w:rPr>
          <w:rFonts w:cs="Times New Roman"/>
          <w:spacing w:val="48"/>
          <w:lang w:val="ru-RU"/>
        </w:rPr>
        <w:t xml:space="preserve"> </w:t>
      </w:r>
      <w:r w:rsidRPr="00A74234">
        <w:rPr>
          <w:rFonts w:cs="Times New Roman"/>
          <w:spacing w:val="-1"/>
          <w:lang w:val="ru-RU"/>
        </w:rPr>
        <w:t>определялся</w:t>
      </w:r>
      <w:r w:rsidRPr="00A74234">
        <w:rPr>
          <w:rFonts w:cs="Times New Roman"/>
          <w:spacing w:val="52"/>
          <w:lang w:val="ru-RU"/>
        </w:rPr>
        <w:t xml:space="preserve"> </w:t>
      </w:r>
      <w:r w:rsidRPr="00A74234">
        <w:rPr>
          <w:rFonts w:cs="Times New Roman"/>
          <w:lang w:val="ru-RU"/>
        </w:rPr>
        <w:t>по</w:t>
      </w:r>
      <w:r w:rsidRPr="00A74234">
        <w:rPr>
          <w:rFonts w:cs="Times New Roman"/>
          <w:spacing w:val="52"/>
          <w:lang w:val="ru-RU"/>
        </w:rPr>
        <w:t xml:space="preserve"> </w:t>
      </w:r>
      <w:r w:rsidRPr="00A74234">
        <w:rPr>
          <w:rFonts w:cs="Times New Roman"/>
          <w:spacing w:val="-1"/>
          <w:lang w:val="ru-RU"/>
        </w:rPr>
        <w:t>данным,</w:t>
      </w:r>
      <w:r w:rsidRPr="00A74234">
        <w:rPr>
          <w:rFonts w:cs="Times New Roman"/>
          <w:spacing w:val="52"/>
          <w:lang w:val="ru-RU"/>
        </w:rPr>
        <w:t xml:space="preserve"> </w:t>
      </w:r>
      <w:r w:rsidRPr="00A74234">
        <w:rPr>
          <w:rFonts w:cs="Times New Roman"/>
          <w:spacing w:val="-1"/>
          <w:lang w:val="ru-RU"/>
        </w:rPr>
        <w:t>предоставленным</w:t>
      </w:r>
      <w:r w:rsidRPr="00A74234">
        <w:rPr>
          <w:rFonts w:cs="Times New Roman"/>
          <w:spacing w:val="42"/>
          <w:lang w:val="ru-RU"/>
        </w:rPr>
        <w:t xml:space="preserve"> </w:t>
      </w:r>
      <w:r w:rsidRPr="00A74234">
        <w:rPr>
          <w:rFonts w:cs="Times New Roman"/>
          <w:spacing w:val="-1"/>
          <w:lang w:val="ru-RU"/>
        </w:rPr>
        <w:t>администрацией</w:t>
      </w:r>
      <w:r w:rsidRPr="00A74234">
        <w:rPr>
          <w:rFonts w:cs="Times New Roman"/>
          <w:spacing w:val="54"/>
          <w:lang w:val="ru-RU"/>
        </w:rPr>
        <w:t xml:space="preserve"> </w:t>
      </w:r>
      <w:r w:rsidR="00E20FB6">
        <w:rPr>
          <w:rFonts w:cs="Times New Roman"/>
          <w:spacing w:val="-1"/>
          <w:lang w:val="ru-RU"/>
        </w:rPr>
        <w:t xml:space="preserve">Новониколаевского сельсовета (с. Новониколаевка, д. </w:t>
      </w:r>
      <w:proofErr w:type="spellStart"/>
      <w:r w:rsidR="00E20FB6">
        <w:rPr>
          <w:rFonts w:cs="Times New Roman"/>
          <w:spacing w:val="-1"/>
          <w:lang w:val="ru-RU"/>
        </w:rPr>
        <w:t>Богатиха</w:t>
      </w:r>
      <w:proofErr w:type="spellEnd"/>
      <w:r w:rsidR="00E20FB6">
        <w:rPr>
          <w:rFonts w:cs="Times New Roman"/>
          <w:spacing w:val="-1"/>
          <w:lang w:val="ru-RU"/>
        </w:rPr>
        <w:t>)</w:t>
      </w:r>
      <w:proofErr w:type="gramStart"/>
      <w:r w:rsidR="00E20FB6">
        <w:rPr>
          <w:rFonts w:cs="Times New Roman"/>
          <w:spacing w:val="-1"/>
          <w:lang w:val="ru-RU"/>
        </w:rPr>
        <w:t xml:space="preserve"> </w:t>
      </w:r>
      <w:r w:rsidR="00AA2C46" w:rsidRPr="00A74234">
        <w:rPr>
          <w:rFonts w:cs="Times New Roman"/>
          <w:spacing w:val="-1"/>
          <w:lang w:val="ru-RU"/>
        </w:rPr>
        <w:t>.</w:t>
      </w:r>
      <w:proofErr w:type="gramEnd"/>
    </w:p>
    <w:p w:rsidR="00A74234" w:rsidRPr="00A74234" w:rsidRDefault="00715858" w:rsidP="00E20FB6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234">
        <w:rPr>
          <w:rFonts w:ascii="Times New Roman" w:hAnsi="Times New Roman" w:cs="Times New Roman"/>
          <w:spacing w:val="-1"/>
          <w:sz w:val="24"/>
          <w:szCs w:val="24"/>
          <w:lang w:val="ru-RU"/>
        </w:rPr>
        <w:t>Данные</w:t>
      </w:r>
      <w:r w:rsidRPr="00A74234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A74234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A74234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A74234">
        <w:rPr>
          <w:rFonts w:ascii="Times New Roman" w:hAnsi="Times New Roman" w:cs="Times New Roman"/>
          <w:spacing w:val="-1"/>
          <w:sz w:val="24"/>
          <w:szCs w:val="24"/>
          <w:lang w:val="ru-RU"/>
        </w:rPr>
        <w:t>перспективному</w:t>
      </w:r>
      <w:r w:rsidRPr="00A74234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A74234">
        <w:rPr>
          <w:rFonts w:ascii="Times New Roman" w:hAnsi="Times New Roman" w:cs="Times New Roman"/>
          <w:sz w:val="24"/>
          <w:szCs w:val="24"/>
          <w:lang w:val="ru-RU"/>
        </w:rPr>
        <w:t>росту</w:t>
      </w:r>
      <w:r w:rsidRPr="00A74234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A74234">
        <w:rPr>
          <w:rFonts w:ascii="Times New Roman" w:hAnsi="Times New Roman" w:cs="Times New Roman"/>
          <w:sz w:val="24"/>
          <w:szCs w:val="24"/>
          <w:lang w:val="ru-RU"/>
        </w:rPr>
        <w:t>объема</w:t>
      </w:r>
      <w:r w:rsidRPr="00A74234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A74234">
        <w:rPr>
          <w:rFonts w:ascii="Times New Roman" w:hAnsi="Times New Roman" w:cs="Times New Roman"/>
          <w:sz w:val="24"/>
          <w:szCs w:val="24"/>
          <w:lang w:val="ru-RU"/>
        </w:rPr>
        <w:t>потребления</w:t>
      </w:r>
      <w:r w:rsidRPr="00A74234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A74234">
        <w:rPr>
          <w:rFonts w:ascii="Times New Roman" w:hAnsi="Times New Roman" w:cs="Times New Roman"/>
          <w:spacing w:val="-1"/>
          <w:sz w:val="24"/>
          <w:szCs w:val="24"/>
          <w:lang w:val="ru-RU"/>
        </w:rPr>
        <w:t>тепловой</w:t>
      </w:r>
      <w:r w:rsidRPr="00A74234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A74234">
        <w:rPr>
          <w:rFonts w:ascii="Times New Roman" w:hAnsi="Times New Roman" w:cs="Times New Roman"/>
          <w:spacing w:val="-1"/>
          <w:sz w:val="24"/>
          <w:szCs w:val="24"/>
          <w:lang w:val="ru-RU"/>
        </w:rPr>
        <w:t>энергии</w:t>
      </w:r>
      <w:r w:rsidRPr="00A74234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A74234">
        <w:rPr>
          <w:rFonts w:ascii="Times New Roman" w:hAnsi="Times New Roman" w:cs="Times New Roman"/>
          <w:sz w:val="24"/>
          <w:szCs w:val="24"/>
          <w:lang w:val="ru-RU"/>
        </w:rPr>
        <w:t>приняты</w:t>
      </w:r>
      <w:r w:rsidRPr="00A74234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A74234">
        <w:rPr>
          <w:rFonts w:ascii="Times New Roman" w:hAnsi="Times New Roman" w:cs="Times New Roman"/>
          <w:spacing w:val="1"/>
          <w:sz w:val="24"/>
          <w:szCs w:val="24"/>
          <w:lang w:val="ru-RU"/>
        </w:rPr>
        <w:t>по</w:t>
      </w:r>
      <w:r w:rsidR="00A74234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AA2C46" w:rsidRPr="00A74234">
        <w:rPr>
          <w:rFonts w:ascii="Times New Roman" w:hAnsi="Times New Roman" w:cs="Times New Roman"/>
          <w:sz w:val="24"/>
          <w:szCs w:val="24"/>
          <w:lang w:val="ru-RU"/>
        </w:rPr>
        <w:t xml:space="preserve">генеральному плану </w:t>
      </w:r>
      <w:r w:rsidR="00E20FB6">
        <w:rPr>
          <w:rFonts w:ascii="Times New Roman" w:hAnsi="Times New Roman" w:cs="Times New Roman"/>
          <w:sz w:val="24"/>
          <w:szCs w:val="24"/>
          <w:lang w:val="ru-RU"/>
        </w:rPr>
        <w:t>Новониколаевского сельсовета (</w:t>
      </w:r>
      <w:proofErr w:type="gramStart"/>
      <w:r w:rsidR="00E20FB6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End"/>
      <w:r w:rsidR="00E20FB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="00E20FB6">
        <w:rPr>
          <w:rFonts w:ascii="Times New Roman" w:hAnsi="Times New Roman" w:cs="Times New Roman"/>
          <w:sz w:val="24"/>
          <w:szCs w:val="24"/>
          <w:lang w:val="ru-RU"/>
        </w:rPr>
        <w:t>Новониколаевка</w:t>
      </w:r>
      <w:proofErr w:type="gramEnd"/>
      <w:r w:rsidR="00E20FB6">
        <w:rPr>
          <w:rFonts w:ascii="Times New Roman" w:hAnsi="Times New Roman" w:cs="Times New Roman"/>
          <w:sz w:val="24"/>
          <w:szCs w:val="24"/>
          <w:lang w:val="ru-RU"/>
        </w:rPr>
        <w:t xml:space="preserve">, д. </w:t>
      </w:r>
      <w:proofErr w:type="spellStart"/>
      <w:r w:rsidR="00E20FB6">
        <w:rPr>
          <w:rFonts w:ascii="Times New Roman" w:hAnsi="Times New Roman" w:cs="Times New Roman"/>
          <w:sz w:val="24"/>
          <w:szCs w:val="24"/>
          <w:lang w:val="ru-RU"/>
        </w:rPr>
        <w:t>Богатиха</w:t>
      </w:r>
      <w:proofErr w:type="spellEnd"/>
      <w:r w:rsidR="00E20FB6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AA2C46" w:rsidRPr="00A74234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A7423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3204F">
        <w:rPr>
          <w:rFonts w:ascii="Times New Roman" w:hAnsi="Times New Roman" w:cs="Times New Roman"/>
          <w:sz w:val="24"/>
          <w:szCs w:val="24"/>
          <w:lang w:val="ru-RU"/>
        </w:rPr>
        <w:t>разработанному</w:t>
      </w:r>
      <w:r w:rsidRPr="0073204F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110F29">
        <w:rPr>
          <w:rFonts w:ascii="Times New Roman" w:hAnsi="Times New Roman" w:cs="Times New Roman"/>
          <w:iCs/>
          <w:sz w:val="24"/>
          <w:szCs w:val="24"/>
          <w:lang w:val="ru-RU"/>
        </w:rPr>
        <w:t>ОО</w:t>
      </w:r>
      <w:r w:rsidR="00A74234" w:rsidRPr="0073204F">
        <w:rPr>
          <w:rFonts w:ascii="Times New Roman" w:hAnsi="Times New Roman" w:cs="Times New Roman"/>
          <w:iCs/>
          <w:sz w:val="24"/>
          <w:szCs w:val="24"/>
          <w:lang w:val="ru-RU"/>
        </w:rPr>
        <w:t>О</w:t>
      </w:r>
      <w:r w:rsidR="00A74234" w:rsidRPr="00A74234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="005A7876">
        <w:rPr>
          <w:rFonts w:ascii="Times New Roman" w:hAnsi="Times New Roman" w:cs="Times New Roman"/>
          <w:i/>
          <w:iCs/>
          <w:sz w:val="24"/>
          <w:szCs w:val="24"/>
          <w:lang w:val="ru-RU"/>
        </w:rPr>
        <w:t>«</w:t>
      </w:r>
      <w:proofErr w:type="spellStart"/>
      <w:r w:rsidR="00A74234" w:rsidRPr="00A74234">
        <w:rPr>
          <w:rFonts w:ascii="Times New Roman" w:hAnsi="Times New Roman" w:cs="Times New Roman"/>
          <w:sz w:val="24"/>
          <w:szCs w:val="24"/>
          <w:lang w:val="ru-RU"/>
        </w:rPr>
        <w:t>Западно-Сибирский</w:t>
      </w:r>
      <w:proofErr w:type="spellEnd"/>
      <w:r w:rsidR="00A74234" w:rsidRPr="00A74234">
        <w:rPr>
          <w:rFonts w:ascii="Times New Roman" w:hAnsi="Times New Roman" w:cs="Times New Roman"/>
          <w:sz w:val="24"/>
          <w:szCs w:val="24"/>
          <w:lang w:val="ru-RU"/>
        </w:rPr>
        <w:t xml:space="preserve"> территориальный научно-исследовательский и проектный институт агропромышленного комплекса</w:t>
      </w:r>
      <w:r w:rsidR="005A7876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240F9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72FB" w:rsidRPr="00A74234" w:rsidRDefault="00715858" w:rsidP="00A47C51">
      <w:pPr>
        <w:pStyle w:val="a3"/>
        <w:spacing w:line="360" w:lineRule="auto"/>
        <w:ind w:left="0" w:right="-32" w:firstLine="851"/>
        <w:jc w:val="both"/>
        <w:rPr>
          <w:color w:val="FF0000"/>
          <w:lang w:val="ru-RU"/>
        </w:rPr>
      </w:pPr>
      <w:r w:rsidRPr="00A74234">
        <w:rPr>
          <w:spacing w:val="-1"/>
          <w:lang w:val="ru-RU"/>
        </w:rPr>
        <w:t>Также</w:t>
      </w:r>
      <w:r w:rsidRPr="00A74234">
        <w:rPr>
          <w:spacing w:val="3"/>
          <w:lang w:val="ru-RU"/>
        </w:rPr>
        <w:t xml:space="preserve"> </w:t>
      </w:r>
      <w:r w:rsidRPr="00A74234">
        <w:rPr>
          <w:spacing w:val="-1"/>
          <w:lang w:val="ru-RU"/>
        </w:rPr>
        <w:t>использовалась</w:t>
      </w:r>
      <w:r w:rsidRPr="00A74234">
        <w:rPr>
          <w:spacing w:val="5"/>
          <w:lang w:val="ru-RU"/>
        </w:rPr>
        <w:t xml:space="preserve"> </w:t>
      </w:r>
      <w:r w:rsidRPr="00A74234">
        <w:rPr>
          <w:spacing w:val="-1"/>
          <w:lang w:val="ru-RU"/>
        </w:rPr>
        <w:t>информация</w:t>
      </w:r>
      <w:r w:rsidRPr="00A74234">
        <w:rPr>
          <w:spacing w:val="4"/>
          <w:lang w:val="ru-RU"/>
        </w:rPr>
        <w:t xml:space="preserve"> </w:t>
      </w:r>
      <w:r w:rsidRPr="00A74234">
        <w:rPr>
          <w:lang w:val="ru-RU"/>
        </w:rPr>
        <w:t>по</w:t>
      </w:r>
      <w:r w:rsidRPr="00A74234">
        <w:rPr>
          <w:spacing w:val="4"/>
          <w:lang w:val="ru-RU"/>
        </w:rPr>
        <w:t xml:space="preserve"> </w:t>
      </w:r>
      <w:r w:rsidRPr="00A74234">
        <w:rPr>
          <w:spacing w:val="-1"/>
          <w:lang w:val="ru-RU"/>
        </w:rPr>
        <w:t>подключению</w:t>
      </w:r>
      <w:r w:rsidRPr="00A74234">
        <w:rPr>
          <w:spacing w:val="3"/>
          <w:lang w:val="ru-RU"/>
        </w:rPr>
        <w:t xml:space="preserve"> </w:t>
      </w:r>
      <w:r w:rsidRPr="00A74234">
        <w:rPr>
          <w:lang w:val="ru-RU"/>
        </w:rPr>
        <w:t>зданий</w:t>
      </w:r>
      <w:r w:rsidRPr="00A74234">
        <w:rPr>
          <w:rFonts w:cs="Times New Roman"/>
          <w:lang w:val="ru-RU"/>
        </w:rPr>
        <w:t>,</w:t>
      </w:r>
      <w:r w:rsidRPr="00A74234">
        <w:rPr>
          <w:rFonts w:cs="Times New Roman"/>
          <w:spacing w:val="71"/>
          <w:lang w:val="ru-RU"/>
        </w:rPr>
        <w:t xml:space="preserve"> </w:t>
      </w:r>
      <w:r w:rsidRPr="00A74234">
        <w:rPr>
          <w:spacing w:val="-1"/>
          <w:lang w:val="ru-RU"/>
        </w:rPr>
        <w:t>сооружений</w:t>
      </w:r>
      <w:r w:rsidRPr="00A74234">
        <w:rPr>
          <w:spacing w:val="37"/>
          <w:lang w:val="ru-RU"/>
        </w:rPr>
        <w:t xml:space="preserve"> </w:t>
      </w:r>
      <w:r w:rsidRPr="00A74234">
        <w:rPr>
          <w:lang w:val="ru-RU"/>
        </w:rPr>
        <w:t>и</w:t>
      </w:r>
      <w:r w:rsidRPr="00A74234">
        <w:rPr>
          <w:spacing w:val="34"/>
          <w:lang w:val="ru-RU"/>
        </w:rPr>
        <w:t xml:space="preserve"> </w:t>
      </w:r>
      <w:r w:rsidRPr="00A74234">
        <w:rPr>
          <w:spacing w:val="-1"/>
          <w:lang w:val="ru-RU"/>
        </w:rPr>
        <w:t>строений</w:t>
      </w:r>
      <w:r w:rsidRPr="00A74234">
        <w:rPr>
          <w:spacing w:val="10"/>
          <w:lang w:val="ru-RU"/>
        </w:rPr>
        <w:t xml:space="preserve"> </w:t>
      </w:r>
      <w:r w:rsidRPr="00A74234">
        <w:rPr>
          <w:lang w:val="ru-RU"/>
        </w:rPr>
        <w:t>к</w:t>
      </w:r>
      <w:r w:rsidRPr="00A74234">
        <w:rPr>
          <w:spacing w:val="34"/>
          <w:lang w:val="ru-RU"/>
        </w:rPr>
        <w:t xml:space="preserve"> </w:t>
      </w:r>
      <w:r w:rsidRPr="00A74234">
        <w:rPr>
          <w:spacing w:val="-1"/>
          <w:lang w:val="ru-RU"/>
        </w:rPr>
        <w:t>системам</w:t>
      </w:r>
      <w:r w:rsidRPr="00A74234">
        <w:rPr>
          <w:spacing w:val="35"/>
          <w:lang w:val="ru-RU"/>
        </w:rPr>
        <w:t xml:space="preserve"> </w:t>
      </w:r>
      <w:r w:rsidRPr="00A74234">
        <w:rPr>
          <w:spacing w:val="-1"/>
          <w:lang w:val="ru-RU"/>
        </w:rPr>
        <w:t>коммунальной</w:t>
      </w:r>
      <w:r w:rsidRPr="00A74234">
        <w:rPr>
          <w:spacing w:val="37"/>
          <w:lang w:val="ru-RU"/>
        </w:rPr>
        <w:t xml:space="preserve"> </w:t>
      </w:r>
      <w:r w:rsidRPr="00A74234">
        <w:rPr>
          <w:spacing w:val="-1"/>
          <w:lang w:val="ru-RU"/>
        </w:rPr>
        <w:t>инфраструктуры</w:t>
      </w:r>
      <w:r w:rsidRPr="00A74234">
        <w:rPr>
          <w:rFonts w:cs="Times New Roman"/>
          <w:spacing w:val="-1"/>
          <w:lang w:val="ru-RU"/>
        </w:rPr>
        <w:t>,</w:t>
      </w:r>
      <w:r w:rsidRPr="00A74234">
        <w:rPr>
          <w:rFonts w:cs="Times New Roman"/>
          <w:spacing w:val="36"/>
          <w:lang w:val="ru-RU"/>
        </w:rPr>
        <w:t xml:space="preserve"> </w:t>
      </w:r>
      <w:r w:rsidRPr="00A74234">
        <w:rPr>
          <w:spacing w:val="-1"/>
          <w:lang w:val="ru-RU"/>
        </w:rPr>
        <w:t>предоставленная</w:t>
      </w:r>
      <w:r w:rsidRPr="00A74234">
        <w:rPr>
          <w:spacing w:val="88"/>
          <w:lang w:val="ru-RU"/>
        </w:rPr>
        <w:t xml:space="preserve"> </w:t>
      </w:r>
      <w:r w:rsidRPr="00A74234">
        <w:rPr>
          <w:lang w:val="ru-RU"/>
        </w:rPr>
        <w:t>администрацией</w:t>
      </w:r>
      <w:r w:rsidRPr="00A74234">
        <w:rPr>
          <w:color w:val="FF0000"/>
          <w:lang w:val="ru-RU"/>
        </w:rPr>
        <w:t>.</w:t>
      </w:r>
    </w:p>
    <w:p w:rsidR="00EC72FB" w:rsidRPr="004C21F4" w:rsidRDefault="00EC72FB" w:rsidP="00A47C51">
      <w:pPr>
        <w:spacing w:line="360" w:lineRule="auto"/>
        <w:ind w:right="-32" w:firstLine="851"/>
        <w:rPr>
          <w:sz w:val="20"/>
          <w:szCs w:val="20"/>
          <w:lang w:val="ru-RU"/>
        </w:rPr>
      </w:pPr>
    </w:p>
    <w:p w:rsidR="00EC72FB" w:rsidRPr="004C21F4" w:rsidRDefault="005A681E" w:rsidP="00240F92">
      <w:pPr>
        <w:pStyle w:val="Heading2"/>
        <w:ind w:right="-32" w:firstLine="831"/>
        <w:jc w:val="center"/>
        <w:rPr>
          <w:b w:val="0"/>
          <w:bCs w:val="0"/>
          <w:i w:val="0"/>
          <w:lang w:val="ru-RU"/>
        </w:rPr>
      </w:pPr>
      <w:bookmarkStart w:id="2" w:name="1.2__Прогноз_перспективной_застройки"/>
      <w:bookmarkStart w:id="3" w:name="_Toc368494148"/>
      <w:bookmarkEnd w:id="2"/>
      <w:r w:rsidRPr="004C21F4">
        <w:rPr>
          <w:lang w:val="ru-RU"/>
        </w:rPr>
        <w:t>2.2</w:t>
      </w:r>
      <w:r w:rsidR="00A47C51" w:rsidRPr="004C21F4">
        <w:rPr>
          <w:lang w:val="ru-RU"/>
        </w:rPr>
        <w:t xml:space="preserve"> </w:t>
      </w:r>
      <w:r w:rsidR="00715858" w:rsidRPr="004C21F4">
        <w:rPr>
          <w:lang w:val="ru-RU"/>
        </w:rPr>
        <w:t xml:space="preserve">Прогноз </w:t>
      </w:r>
      <w:r w:rsidR="00715858" w:rsidRPr="004C21F4">
        <w:rPr>
          <w:spacing w:val="-1"/>
          <w:lang w:val="ru-RU"/>
        </w:rPr>
        <w:t>перспективной</w:t>
      </w:r>
      <w:r w:rsidR="00715858" w:rsidRPr="004C21F4">
        <w:rPr>
          <w:lang w:val="ru-RU"/>
        </w:rPr>
        <w:t xml:space="preserve"> </w:t>
      </w:r>
      <w:r w:rsidR="00715858" w:rsidRPr="004C21F4">
        <w:rPr>
          <w:spacing w:val="-1"/>
          <w:lang w:val="ru-RU"/>
        </w:rPr>
        <w:t>застройки</w:t>
      </w:r>
      <w:bookmarkEnd w:id="3"/>
    </w:p>
    <w:p w:rsidR="00EC72FB" w:rsidRPr="00A74234" w:rsidRDefault="00EC72FB" w:rsidP="00A47C51">
      <w:pPr>
        <w:spacing w:before="8" w:line="190" w:lineRule="exact"/>
        <w:ind w:right="-32"/>
        <w:rPr>
          <w:color w:val="FF0000"/>
          <w:sz w:val="19"/>
          <w:szCs w:val="19"/>
          <w:lang w:val="ru-RU"/>
        </w:rPr>
      </w:pPr>
    </w:p>
    <w:p w:rsidR="00EC72FB" w:rsidRPr="00A74234" w:rsidRDefault="00EC72FB" w:rsidP="00240F92">
      <w:pPr>
        <w:spacing w:line="200" w:lineRule="exact"/>
        <w:ind w:right="-32" w:firstLine="851"/>
        <w:rPr>
          <w:color w:val="FF0000"/>
          <w:sz w:val="20"/>
          <w:szCs w:val="20"/>
          <w:lang w:val="ru-RU"/>
        </w:rPr>
      </w:pPr>
    </w:p>
    <w:p w:rsidR="007A032B" w:rsidRDefault="00A74234" w:rsidP="00240F92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234">
        <w:rPr>
          <w:rFonts w:ascii="Times New Roman" w:hAnsi="Times New Roman" w:cs="Times New Roman"/>
          <w:sz w:val="24"/>
          <w:szCs w:val="24"/>
          <w:lang w:val="ru-RU"/>
        </w:rPr>
        <w:t xml:space="preserve">Учитывая тенденции социально-экономических преобразований в Новосибирской области и </w:t>
      </w:r>
      <w:r w:rsidR="00110F29">
        <w:rPr>
          <w:rFonts w:ascii="Times New Roman" w:hAnsi="Times New Roman" w:cs="Times New Roman"/>
          <w:sz w:val="24"/>
          <w:szCs w:val="24"/>
          <w:lang w:val="ru-RU"/>
        </w:rPr>
        <w:t>Барабинском</w:t>
      </w:r>
      <w:r w:rsidRPr="00A74234">
        <w:rPr>
          <w:rFonts w:ascii="Times New Roman" w:hAnsi="Times New Roman" w:cs="Times New Roman"/>
          <w:sz w:val="24"/>
          <w:szCs w:val="24"/>
          <w:lang w:val="ru-RU"/>
        </w:rPr>
        <w:t xml:space="preserve"> районе, ожидаемая величина численности населения</w:t>
      </w:r>
      <w:r w:rsidR="007A032B">
        <w:rPr>
          <w:rFonts w:ascii="Times New Roman" w:hAnsi="Times New Roman" w:cs="Times New Roman"/>
          <w:sz w:val="24"/>
          <w:szCs w:val="24"/>
          <w:lang w:val="ru-RU"/>
        </w:rPr>
        <w:t xml:space="preserve"> принята:</w:t>
      </w:r>
    </w:p>
    <w:p w:rsidR="007A032B" w:rsidRDefault="00A74234" w:rsidP="007A032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23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tbl>
      <w:tblPr>
        <w:tblW w:w="8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3"/>
        <w:gridCol w:w="3792"/>
        <w:gridCol w:w="1315"/>
        <w:gridCol w:w="1247"/>
        <w:gridCol w:w="1373"/>
      </w:tblGrid>
      <w:tr w:rsidR="007A032B" w:rsidRPr="007A032B" w:rsidTr="007A032B">
        <w:trPr>
          <w:jc w:val="center"/>
        </w:trPr>
        <w:tc>
          <w:tcPr>
            <w:tcW w:w="813" w:type="dxa"/>
            <w:vMerge w:val="restart"/>
            <w:vAlign w:val="center"/>
          </w:tcPr>
          <w:p w:rsidR="007A032B" w:rsidRPr="007A032B" w:rsidRDefault="007A032B" w:rsidP="007A032B">
            <w:pPr>
              <w:jc w:val="center"/>
              <w:rPr>
                <w:rFonts w:ascii="Times New Roman" w:hAnsi="Times New Roman" w:cs="Times New Roman"/>
              </w:rPr>
            </w:pPr>
            <w:r w:rsidRPr="007A032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792" w:type="dxa"/>
            <w:vMerge w:val="restart"/>
            <w:vAlign w:val="center"/>
          </w:tcPr>
          <w:p w:rsidR="007A032B" w:rsidRPr="007A032B" w:rsidRDefault="007A032B" w:rsidP="007A032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A032B">
              <w:rPr>
                <w:rFonts w:ascii="Times New Roman" w:hAnsi="Times New Roman" w:cs="Times New Roman"/>
              </w:rPr>
              <w:t>Наименование</w:t>
            </w:r>
            <w:proofErr w:type="spellEnd"/>
          </w:p>
          <w:p w:rsidR="007A032B" w:rsidRPr="007A032B" w:rsidRDefault="007A032B" w:rsidP="007A032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A032B">
              <w:rPr>
                <w:rFonts w:ascii="Times New Roman" w:hAnsi="Times New Roman" w:cs="Times New Roman"/>
              </w:rPr>
              <w:t>поселения</w:t>
            </w:r>
            <w:proofErr w:type="spellEnd"/>
          </w:p>
        </w:tc>
        <w:tc>
          <w:tcPr>
            <w:tcW w:w="3935" w:type="dxa"/>
            <w:gridSpan w:val="3"/>
            <w:vAlign w:val="center"/>
          </w:tcPr>
          <w:p w:rsidR="007A032B" w:rsidRPr="007A032B" w:rsidRDefault="007A032B" w:rsidP="007A032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A032B">
              <w:rPr>
                <w:rFonts w:ascii="Times New Roman" w:hAnsi="Times New Roman" w:cs="Times New Roman"/>
              </w:rPr>
              <w:t>Численность</w:t>
            </w:r>
            <w:proofErr w:type="spellEnd"/>
            <w:r w:rsidRPr="007A03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32B">
              <w:rPr>
                <w:rFonts w:ascii="Times New Roman" w:hAnsi="Times New Roman" w:cs="Times New Roman"/>
              </w:rPr>
              <w:t>населения</w:t>
            </w:r>
            <w:proofErr w:type="spellEnd"/>
          </w:p>
        </w:tc>
      </w:tr>
      <w:tr w:rsidR="007A032B" w:rsidRPr="007A032B" w:rsidTr="007A032B">
        <w:trPr>
          <w:trHeight w:val="232"/>
          <w:jc w:val="center"/>
        </w:trPr>
        <w:tc>
          <w:tcPr>
            <w:tcW w:w="813" w:type="dxa"/>
            <w:vMerge/>
            <w:vAlign w:val="center"/>
          </w:tcPr>
          <w:p w:rsidR="007A032B" w:rsidRPr="007A032B" w:rsidRDefault="007A032B" w:rsidP="007A03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2" w:type="dxa"/>
            <w:vMerge/>
            <w:vAlign w:val="center"/>
          </w:tcPr>
          <w:p w:rsidR="007A032B" w:rsidRPr="007A032B" w:rsidRDefault="007A032B" w:rsidP="007A03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  <w:vAlign w:val="center"/>
          </w:tcPr>
          <w:p w:rsidR="007A032B" w:rsidRPr="007A032B" w:rsidRDefault="007A032B" w:rsidP="007A032B">
            <w:pPr>
              <w:jc w:val="center"/>
              <w:rPr>
                <w:rFonts w:ascii="Times New Roman" w:hAnsi="Times New Roman" w:cs="Times New Roman"/>
              </w:rPr>
            </w:pPr>
            <w:r w:rsidRPr="007A032B">
              <w:rPr>
                <w:rFonts w:ascii="Times New Roman" w:hAnsi="Times New Roman" w:cs="Times New Roman"/>
              </w:rPr>
              <w:t xml:space="preserve">2012г. </w:t>
            </w:r>
          </w:p>
        </w:tc>
        <w:tc>
          <w:tcPr>
            <w:tcW w:w="1247" w:type="dxa"/>
          </w:tcPr>
          <w:p w:rsidR="007A032B" w:rsidRPr="007A032B" w:rsidRDefault="007A032B" w:rsidP="007A032B">
            <w:pPr>
              <w:jc w:val="center"/>
              <w:rPr>
                <w:rFonts w:ascii="Times New Roman" w:hAnsi="Times New Roman" w:cs="Times New Roman"/>
              </w:rPr>
            </w:pPr>
            <w:r w:rsidRPr="007A032B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7A032B">
              <w:rPr>
                <w:rFonts w:ascii="Times New Roman" w:hAnsi="Times New Roman" w:cs="Times New Roman"/>
              </w:rPr>
              <w:t>очередь</w:t>
            </w:r>
            <w:proofErr w:type="spellEnd"/>
            <w:r w:rsidRPr="007A032B">
              <w:rPr>
                <w:rFonts w:ascii="Times New Roman" w:hAnsi="Times New Roman" w:cs="Times New Roman"/>
              </w:rPr>
              <w:t xml:space="preserve"> 2022г.</w:t>
            </w:r>
          </w:p>
        </w:tc>
        <w:tc>
          <w:tcPr>
            <w:tcW w:w="1373" w:type="dxa"/>
            <w:vAlign w:val="center"/>
          </w:tcPr>
          <w:p w:rsidR="007A032B" w:rsidRPr="007A032B" w:rsidRDefault="007A032B" w:rsidP="007A032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A032B">
              <w:rPr>
                <w:rFonts w:ascii="Times New Roman" w:hAnsi="Times New Roman" w:cs="Times New Roman"/>
              </w:rPr>
              <w:t>Расчетный</w:t>
            </w:r>
            <w:proofErr w:type="spellEnd"/>
            <w:r w:rsidRPr="007A03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32B">
              <w:rPr>
                <w:rFonts w:ascii="Times New Roman" w:hAnsi="Times New Roman" w:cs="Times New Roman"/>
              </w:rPr>
              <w:t>срок</w:t>
            </w:r>
            <w:proofErr w:type="spellEnd"/>
            <w:r w:rsidRPr="007A032B">
              <w:rPr>
                <w:rFonts w:ascii="Times New Roman" w:hAnsi="Times New Roman" w:cs="Times New Roman"/>
              </w:rPr>
              <w:t>, 2032г.</w:t>
            </w:r>
          </w:p>
        </w:tc>
      </w:tr>
      <w:tr w:rsidR="007A032B" w:rsidRPr="007A032B" w:rsidTr="007A032B">
        <w:trPr>
          <w:jc w:val="center"/>
        </w:trPr>
        <w:tc>
          <w:tcPr>
            <w:tcW w:w="813" w:type="dxa"/>
            <w:vAlign w:val="center"/>
          </w:tcPr>
          <w:p w:rsidR="007A032B" w:rsidRPr="007A032B" w:rsidRDefault="007A032B" w:rsidP="007A032B">
            <w:pPr>
              <w:jc w:val="center"/>
              <w:rPr>
                <w:rFonts w:ascii="Times New Roman" w:hAnsi="Times New Roman" w:cs="Times New Roman"/>
              </w:rPr>
            </w:pPr>
            <w:r w:rsidRPr="007A032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92" w:type="dxa"/>
            <w:vAlign w:val="bottom"/>
          </w:tcPr>
          <w:p w:rsidR="007A032B" w:rsidRPr="007A032B" w:rsidRDefault="007A032B" w:rsidP="007A032B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7A032B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7A032B">
              <w:rPr>
                <w:rFonts w:ascii="Times New Roman" w:hAnsi="Times New Roman" w:cs="Times New Roman"/>
              </w:rPr>
              <w:t>Новониколаевка</w:t>
            </w:r>
            <w:proofErr w:type="spellEnd"/>
            <w:r w:rsidRPr="007A032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5" w:type="dxa"/>
            <w:vAlign w:val="center"/>
          </w:tcPr>
          <w:p w:rsidR="007A032B" w:rsidRPr="007A032B" w:rsidRDefault="007A032B" w:rsidP="007A032B">
            <w:pPr>
              <w:spacing w:line="30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A032B">
              <w:rPr>
                <w:rFonts w:ascii="Times New Roman" w:hAnsi="Times New Roman" w:cs="Times New Roman"/>
                <w:bCs/>
              </w:rPr>
              <w:t>500</w:t>
            </w:r>
          </w:p>
        </w:tc>
        <w:tc>
          <w:tcPr>
            <w:tcW w:w="1247" w:type="dxa"/>
            <w:vAlign w:val="center"/>
          </w:tcPr>
          <w:p w:rsidR="007A032B" w:rsidRPr="007A032B" w:rsidRDefault="007A032B" w:rsidP="007A032B">
            <w:pPr>
              <w:jc w:val="center"/>
              <w:rPr>
                <w:rFonts w:ascii="Times New Roman" w:hAnsi="Times New Roman" w:cs="Times New Roman"/>
              </w:rPr>
            </w:pPr>
            <w:r w:rsidRPr="007A032B">
              <w:rPr>
                <w:rFonts w:ascii="Times New Roman" w:hAnsi="Times New Roman" w:cs="Times New Roman"/>
              </w:rPr>
              <w:t>509</w:t>
            </w:r>
          </w:p>
        </w:tc>
        <w:tc>
          <w:tcPr>
            <w:tcW w:w="1373" w:type="dxa"/>
            <w:vAlign w:val="center"/>
          </w:tcPr>
          <w:p w:rsidR="007A032B" w:rsidRPr="007A032B" w:rsidRDefault="007A032B" w:rsidP="007A032B">
            <w:pPr>
              <w:jc w:val="center"/>
              <w:rPr>
                <w:rFonts w:ascii="Times New Roman" w:hAnsi="Times New Roman" w:cs="Times New Roman"/>
              </w:rPr>
            </w:pPr>
            <w:r w:rsidRPr="007A032B">
              <w:rPr>
                <w:rFonts w:ascii="Times New Roman" w:hAnsi="Times New Roman" w:cs="Times New Roman"/>
              </w:rPr>
              <w:t>524</w:t>
            </w:r>
          </w:p>
        </w:tc>
      </w:tr>
      <w:tr w:rsidR="007A032B" w:rsidRPr="007A032B" w:rsidTr="007A032B">
        <w:trPr>
          <w:jc w:val="center"/>
        </w:trPr>
        <w:tc>
          <w:tcPr>
            <w:tcW w:w="813" w:type="dxa"/>
            <w:vAlign w:val="center"/>
          </w:tcPr>
          <w:p w:rsidR="007A032B" w:rsidRPr="007A032B" w:rsidRDefault="007A032B" w:rsidP="007A032B">
            <w:pPr>
              <w:jc w:val="center"/>
              <w:rPr>
                <w:rFonts w:ascii="Times New Roman" w:hAnsi="Times New Roman" w:cs="Times New Roman"/>
              </w:rPr>
            </w:pPr>
            <w:r w:rsidRPr="007A032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792" w:type="dxa"/>
            <w:vAlign w:val="bottom"/>
          </w:tcPr>
          <w:p w:rsidR="007A032B" w:rsidRPr="007A032B" w:rsidRDefault="007A032B" w:rsidP="007A032B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7A032B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7A032B">
              <w:rPr>
                <w:rFonts w:ascii="Times New Roman" w:hAnsi="Times New Roman" w:cs="Times New Roman"/>
              </w:rPr>
              <w:t>Богатиха</w:t>
            </w:r>
            <w:proofErr w:type="spellEnd"/>
          </w:p>
        </w:tc>
        <w:tc>
          <w:tcPr>
            <w:tcW w:w="1315" w:type="dxa"/>
            <w:vAlign w:val="center"/>
          </w:tcPr>
          <w:p w:rsidR="007A032B" w:rsidRPr="007A032B" w:rsidRDefault="007A032B" w:rsidP="007A032B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7A032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1247" w:type="dxa"/>
            <w:vAlign w:val="center"/>
          </w:tcPr>
          <w:p w:rsidR="007A032B" w:rsidRPr="007A032B" w:rsidRDefault="007A032B" w:rsidP="007A032B">
            <w:pPr>
              <w:jc w:val="center"/>
              <w:rPr>
                <w:rFonts w:ascii="Times New Roman" w:hAnsi="Times New Roman" w:cs="Times New Roman"/>
              </w:rPr>
            </w:pPr>
            <w:r w:rsidRPr="007A032B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1373" w:type="dxa"/>
            <w:vAlign w:val="center"/>
          </w:tcPr>
          <w:p w:rsidR="007A032B" w:rsidRPr="007A032B" w:rsidRDefault="007A032B" w:rsidP="007A032B">
            <w:pPr>
              <w:jc w:val="center"/>
              <w:rPr>
                <w:rFonts w:ascii="Times New Roman" w:hAnsi="Times New Roman" w:cs="Times New Roman"/>
              </w:rPr>
            </w:pPr>
            <w:r w:rsidRPr="007A032B">
              <w:rPr>
                <w:rFonts w:ascii="Times New Roman" w:hAnsi="Times New Roman" w:cs="Times New Roman"/>
              </w:rPr>
              <w:t>276</w:t>
            </w:r>
          </w:p>
        </w:tc>
      </w:tr>
      <w:tr w:rsidR="007A032B" w:rsidRPr="007A032B" w:rsidTr="007A032B">
        <w:trPr>
          <w:trHeight w:val="98"/>
          <w:jc w:val="center"/>
        </w:trPr>
        <w:tc>
          <w:tcPr>
            <w:tcW w:w="813" w:type="dxa"/>
            <w:vAlign w:val="center"/>
          </w:tcPr>
          <w:p w:rsidR="007A032B" w:rsidRPr="007A032B" w:rsidRDefault="007A032B" w:rsidP="007A03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2" w:type="dxa"/>
            <w:vAlign w:val="center"/>
          </w:tcPr>
          <w:p w:rsidR="007A032B" w:rsidRPr="007A032B" w:rsidRDefault="007A032B" w:rsidP="007A032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A032B">
              <w:rPr>
                <w:rFonts w:ascii="Times New Roman" w:hAnsi="Times New Roman" w:cs="Times New Roman"/>
                <w:b/>
              </w:rPr>
              <w:t>Итого</w:t>
            </w:r>
            <w:proofErr w:type="spellEnd"/>
            <w:r w:rsidRPr="007A032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A032B">
              <w:rPr>
                <w:rFonts w:ascii="Times New Roman" w:hAnsi="Times New Roman" w:cs="Times New Roman"/>
                <w:b/>
              </w:rPr>
              <w:t>по</w:t>
            </w:r>
            <w:proofErr w:type="spellEnd"/>
            <w:r w:rsidRPr="007A032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A032B">
              <w:rPr>
                <w:rFonts w:ascii="Times New Roman" w:hAnsi="Times New Roman" w:cs="Times New Roman"/>
                <w:b/>
              </w:rPr>
              <w:t>Новониколаевск</w:t>
            </w:r>
            <w:r w:rsidRPr="007A032B">
              <w:rPr>
                <w:rFonts w:ascii="Times New Roman" w:eastAsia="SimSun" w:hAnsi="Times New Roman" w:cs="Times New Roman"/>
                <w:b/>
              </w:rPr>
              <w:t>о</w:t>
            </w:r>
            <w:r w:rsidRPr="007A032B">
              <w:rPr>
                <w:rFonts w:ascii="Times New Roman" w:hAnsi="Times New Roman" w:cs="Times New Roman"/>
                <w:b/>
              </w:rPr>
              <w:t>му</w:t>
            </w:r>
            <w:proofErr w:type="spellEnd"/>
            <w:r w:rsidRPr="007A032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A032B">
              <w:rPr>
                <w:rFonts w:ascii="Times New Roman" w:hAnsi="Times New Roman" w:cs="Times New Roman"/>
                <w:b/>
              </w:rPr>
              <w:t>сельсовету</w:t>
            </w:r>
            <w:proofErr w:type="spellEnd"/>
          </w:p>
        </w:tc>
        <w:tc>
          <w:tcPr>
            <w:tcW w:w="1315" w:type="dxa"/>
            <w:vAlign w:val="center"/>
          </w:tcPr>
          <w:p w:rsidR="007A032B" w:rsidRPr="007A032B" w:rsidRDefault="007A032B" w:rsidP="007A032B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032B">
              <w:rPr>
                <w:rFonts w:ascii="Times New Roman" w:hAnsi="Times New Roman" w:cs="Times New Roman"/>
                <w:b/>
              </w:rPr>
              <w:t>765</w:t>
            </w:r>
          </w:p>
        </w:tc>
        <w:tc>
          <w:tcPr>
            <w:tcW w:w="1247" w:type="dxa"/>
            <w:vAlign w:val="center"/>
          </w:tcPr>
          <w:p w:rsidR="007A032B" w:rsidRPr="007A032B" w:rsidRDefault="007A032B" w:rsidP="007A03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032B">
              <w:rPr>
                <w:rFonts w:ascii="Times New Roman" w:hAnsi="Times New Roman" w:cs="Times New Roman"/>
                <w:b/>
              </w:rPr>
              <w:t>780</w:t>
            </w:r>
          </w:p>
        </w:tc>
        <w:tc>
          <w:tcPr>
            <w:tcW w:w="1373" w:type="dxa"/>
            <w:vAlign w:val="center"/>
          </w:tcPr>
          <w:p w:rsidR="007A032B" w:rsidRPr="007A032B" w:rsidRDefault="007A032B" w:rsidP="007A03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032B">
              <w:rPr>
                <w:rFonts w:ascii="Times New Roman" w:hAnsi="Times New Roman" w:cs="Times New Roman"/>
                <w:b/>
              </w:rPr>
              <w:t>800</w:t>
            </w:r>
          </w:p>
        </w:tc>
      </w:tr>
    </w:tbl>
    <w:p w:rsidR="007A032B" w:rsidRDefault="007A032B" w:rsidP="007A032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74234" w:rsidRPr="00A74234" w:rsidRDefault="00A74234" w:rsidP="00240F92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74234">
        <w:rPr>
          <w:rFonts w:ascii="Times New Roman" w:hAnsi="Times New Roman" w:cs="Times New Roman"/>
          <w:sz w:val="24"/>
          <w:szCs w:val="24"/>
          <w:lang w:val="ru-RU"/>
        </w:rPr>
        <w:t>Исходя из данной численности населения определены</w:t>
      </w:r>
      <w:proofErr w:type="gramEnd"/>
      <w:r w:rsidRPr="00A74234">
        <w:rPr>
          <w:rFonts w:ascii="Times New Roman" w:hAnsi="Times New Roman" w:cs="Times New Roman"/>
          <w:sz w:val="24"/>
          <w:szCs w:val="24"/>
          <w:lang w:val="ru-RU"/>
        </w:rPr>
        <w:t xml:space="preserve"> основные параметры развития сельского поселения: селитебная территория, объемы жилищного строительства и учреждений обслуживания, система инженерных и транспортных коммуникаций.</w:t>
      </w:r>
    </w:p>
    <w:p w:rsidR="00A74234" w:rsidRPr="00A74234" w:rsidRDefault="00A74234" w:rsidP="00240F92">
      <w:pPr>
        <w:spacing w:before="6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234">
        <w:rPr>
          <w:rFonts w:ascii="Times New Roman" w:hAnsi="Times New Roman" w:cs="Times New Roman"/>
          <w:sz w:val="24"/>
          <w:szCs w:val="24"/>
          <w:lang w:val="ru-RU"/>
        </w:rPr>
        <w:t>Расчет численности населения произведен при соблюдении следующих условий:</w:t>
      </w:r>
    </w:p>
    <w:p w:rsidR="00A74234" w:rsidRPr="00A74234" w:rsidRDefault="00A74234" w:rsidP="00240F92">
      <w:pPr>
        <w:spacing w:before="6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234">
        <w:rPr>
          <w:rFonts w:ascii="Times New Roman" w:hAnsi="Times New Roman" w:cs="Times New Roman"/>
          <w:sz w:val="24"/>
          <w:szCs w:val="24"/>
          <w:lang w:val="ru-RU"/>
        </w:rPr>
        <w:t>- строительство жилых домов преимущественно усадебного типа с приусадебными участками;</w:t>
      </w:r>
    </w:p>
    <w:p w:rsidR="00A74234" w:rsidRDefault="00A74234" w:rsidP="00240F92">
      <w:pPr>
        <w:spacing w:before="6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234">
        <w:rPr>
          <w:rFonts w:ascii="Times New Roman" w:hAnsi="Times New Roman" w:cs="Times New Roman"/>
          <w:sz w:val="24"/>
          <w:szCs w:val="24"/>
          <w:lang w:val="ru-RU"/>
        </w:rPr>
        <w:t xml:space="preserve">- увеличение показателя обеспеченности населения общей площадью жилого фонда </w:t>
      </w:r>
      <w:r w:rsidR="00362F3E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A7423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03727">
        <w:rPr>
          <w:rFonts w:ascii="Times New Roman" w:hAnsi="Times New Roman" w:cs="Times New Roman"/>
          <w:sz w:val="24"/>
          <w:szCs w:val="24"/>
          <w:lang w:val="ru-RU"/>
        </w:rPr>
        <w:t>21</w:t>
      </w:r>
      <w:r w:rsidR="00362F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2F3E" w:rsidRPr="00A74234"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gramStart"/>
      <w:r w:rsidR="00362F3E" w:rsidRPr="00A74234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proofErr w:type="gramEnd"/>
      <w:r w:rsidR="00362F3E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r w:rsidR="00F03727">
        <w:rPr>
          <w:rFonts w:ascii="Times New Roman" w:hAnsi="Times New Roman" w:cs="Times New Roman"/>
          <w:sz w:val="24"/>
          <w:szCs w:val="24"/>
          <w:lang w:val="ru-RU"/>
        </w:rPr>
        <w:t>23-25</w:t>
      </w:r>
      <w:r w:rsidRPr="00A74234">
        <w:rPr>
          <w:rFonts w:ascii="Times New Roman" w:hAnsi="Times New Roman" w:cs="Times New Roman"/>
          <w:sz w:val="24"/>
          <w:szCs w:val="24"/>
          <w:lang w:val="ru-RU"/>
        </w:rPr>
        <w:t xml:space="preserve"> м</w:t>
      </w:r>
      <w:r w:rsidRPr="00A74234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2 </w:t>
      </w:r>
      <w:r w:rsidRPr="00A74234">
        <w:rPr>
          <w:rFonts w:ascii="Times New Roman" w:hAnsi="Times New Roman" w:cs="Times New Roman"/>
          <w:sz w:val="24"/>
          <w:szCs w:val="24"/>
          <w:lang w:val="ru-RU"/>
        </w:rPr>
        <w:t>на 1 человека;</w:t>
      </w:r>
    </w:p>
    <w:p w:rsidR="00EB5249" w:rsidRPr="00EB5249" w:rsidRDefault="00EB5249" w:rsidP="00EB5249">
      <w:pPr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B524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Жилой фонд на конец расчетного срока (2032 г.) должен составить 20,0 тыс</w:t>
      </w:r>
      <w:proofErr w:type="gramStart"/>
      <w:r w:rsidRPr="00EB524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.м</w:t>
      </w:r>
      <w:proofErr w:type="gramEnd"/>
      <w:r w:rsidRPr="00EB524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ru-RU"/>
        </w:rPr>
        <w:t>2</w:t>
      </w:r>
      <w:r w:rsidRPr="00EB524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общей площади или 333 квартиры (с учетом обеспечения существующего населения нормативной жилой площадью). В том числе для расселения прироста населения на конец расчетного срока в количестве 35 чел. потребуется 875 м</w:t>
      </w:r>
      <w:proofErr w:type="gramStart"/>
      <w:r w:rsidRPr="00EB524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ru-RU"/>
        </w:rPr>
        <w:t>2</w:t>
      </w:r>
      <w:proofErr w:type="gramEnd"/>
      <w:r w:rsidRPr="00EB524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общей площади жилого фонда или 15 квартир.</w:t>
      </w:r>
    </w:p>
    <w:p w:rsidR="00EB5249" w:rsidRPr="00EB5249" w:rsidRDefault="00EB5249" w:rsidP="00EB5249">
      <w:pPr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B524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Пустыри рекомендуется осваивать в первую очередь. Численность населения, обеспеченного жильем в первую очередь составит 15 человек или 6 усадеб. При нормативной обеспеченности 23 м</w:t>
      </w:r>
      <w:proofErr w:type="gramStart"/>
      <w:r w:rsidRPr="00EB524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ru-RU"/>
        </w:rPr>
        <w:t>2</w:t>
      </w:r>
      <w:proofErr w:type="gramEnd"/>
      <w:r w:rsidRPr="00EB524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жилой площадью на человека общая площадь нового жилого фонда на период первой очереди строительства должна составить 345 м</w:t>
      </w:r>
      <w:r w:rsidRPr="00EB524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ru-RU"/>
        </w:rPr>
        <w:t>2</w:t>
      </w:r>
      <w:r w:rsidRPr="00EB524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</w:p>
    <w:p w:rsidR="00EB5249" w:rsidRPr="00EB5249" w:rsidRDefault="00EB5249" w:rsidP="00EB5249">
      <w:pPr>
        <w:spacing w:before="6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B524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Проектом также предусмотрена зона  резервной жилой  застройки за период расчетного срока </w:t>
      </w:r>
      <w:proofErr w:type="gramStart"/>
      <w:r w:rsidRPr="00EB524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proofErr w:type="gramEnd"/>
      <w:r w:rsidRPr="00EB524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с. Новониколаевка и д. </w:t>
      </w:r>
      <w:proofErr w:type="spellStart"/>
      <w:r w:rsidRPr="00EB524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Богатиха</w:t>
      </w:r>
      <w:proofErr w:type="spellEnd"/>
      <w:r w:rsidRPr="00EB524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A74234" w:rsidRPr="00240F92" w:rsidRDefault="00240F92" w:rsidP="008106DF">
      <w:pPr>
        <w:pStyle w:val="22"/>
        <w:spacing w:line="240" w:lineRule="auto"/>
        <w:jc w:val="center"/>
        <w:rPr>
          <w:i/>
          <w:snapToGrid w:val="0"/>
          <w:u w:val="single"/>
        </w:rPr>
      </w:pPr>
      <w:r w:rsidRPr="00240F92">
        <w:rPr>
          <w:i/>
          <w:snapToGrid w:val="0"/>
          <w:u w:val="single"/>
        </w:rPr>
        <w:t>Р</w:t>
      </w:r>
      <w:r w:rsidR="00A74234" w:rsidRPr="00240F92">
        <w:rPr>
          <w:i/>
          <w:snapToGrid w:val="0"/>
          <w:u w:val="single"/>
        </w:rPr>
        <w:t xml:space="preserve">аспределение жилого фонда и населения </w:t>
      </w:r>
      <w:r w:rsidR="008106DF" w:rsidRPr="00240F92">
        <w:rPr>
          <w:i/>
          <w:snapToGrid w:val="0"/>
          <w:u w:val="single"/>
        </w:rPr>
        <w:t xml:space="preserve"> </w:t>
      </w:r>
      <w:r w:rsidR="00A74234" w:rsidRPr="00240F92">
        <w:rPr>
          <w:i/>
          <w:snapToGrid w:val="0"/>
          <w:u w:val="single"/>
        </w:rPr>
        <w:t>на расчетный срок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08"/>
        <w:gridCol w:w="1058"/>
        <w:gridCol w:w="1237"/>
        <w:gridCol w:w="923"/>
        <w:gridCol w:w="914"/>
        <w:gridCol w:w="916"/>
        <w:gridCol w:w="1480"/>
        <w:gridCol w:w="1302"/>
      </w:tblGrid>
      <w:tr w:rsidR="002D28F5" w:rsidRPr="00542F78" w:rsidTr="00EB5249">
        <w:trPr>
          <w:trHeight w:val="1547"/>
          <w:jc w:val="center"/>
        </w:trPr>
        <w:tc>
          <w:tcPr>
            <w:tcW w:w="1138" w:type="pct"/>
            <w:vMerge w:val="restart"/>
            <w:vAlign w:val="center"/>
          </w:tcPr>
          <w:p w:rsidR="002D28F5" w:rsidRPr="00B77EDF" w:rsidRDefault="002D28F5" w:rsidP="00A74234">
            <w:pPr>
              <w:pStyle w:val="22"/>
              <w:spacing w:after="0" w:line="240" w:lineRule="auto"/>
              <w:jc w:val="center"/>
              <w:rPr>
                <w:snapToGrid w:val="0"/>
              </w:rPr>
            </w:pPr>
            <w:r w:rsidRPr="00B77EDF">
              <w:rPr>
                <w:snapToGrid w:val="0"/>
              </w:rPr>
              <w:t>Наименование поселений</w:t>
            </w:r>
          </w:p>
        </w:tc>
        <w:tc>
          <w:tcPr>
            <w:tcW w:w="1587" w:type="pct"/>
            <w:gridSpan w:val="3"/>
            <w:vAlign w:val="center"/>
          </w:tcPr>
          <w:p w:rsidR="002D28F5" w:rsidRPr="00B77EDF" w:rsidRDefault="002D28F5" w:rsidP="00B77EDF">
            <w:pPr>
              <w:pStyle w:val="22"/>
              <w:spacing w:after="0" w:line="240" w:lineRule="auto"/>
              <w:jc w:val="center"/>
              <w:rPr>
                <w:snapToGrid w:val="0"/>
              </w:rPr>
            </w:pPr>
            <w:r w:rsidRPr="00B77EDF">
              <w:rPr>
                <w:snapToGrid w:val="0"/>
              </w:rPr>
              <w:t>Население, чел.</w:t>
            </w:r>
          </w:p>
          <w:p w:rsidR="002D28F5" w:rsidRPr="00B77EDF" w:rsidRDefault="002D28F5" w:rsidP="00B77EDF">
            <w:pPr>
              <w:pStyle w:val="22"/>
              <w:spacing w:after="0" w:line="240" w:lineRule="auto"/>
              <w:jc w:val="center"/>
              <w:rPr>
                <w:snapToGrid w:val="0"/>
              </w:rPr>
            </w:pPr>
          </w:p>
        </w:tc>
        <w:tc>
          <w:tcPr>
            <w:tcW w:w="903" w:type="pct"/>
            <w:gridSpan w:val="2"/>
            <w:vAlign w:val="center"/>
          </w:tcPr>
          <w:p w:rsidR="002D28F5" w:rsidRPr="00B77EDF" w:rsidRDefault="002D28F5" w:rsidP="00B77EDF">
            <w:pPr>
              <w:pStyle w:val="22"/>
              <w:spacing w:after="0" w:line="240" w:lineRule="auto"/>
              <w:jc w:val="center"/>
              <w:rPr>
                <w:snapToGrid w:val="0"/>
              </w:rPr>
            </w:pPr>
            <w:r w:rsidRPr="00B77EDF">
              <w:rPr>
                <w:snapToGrid w:val="0"/>
              </w:rPr>
              <w:t xml:space="preserve">Территории жилых зон (кварталов), </w:t>
            </w:r>
            <w:proofErr w:type="gramStart"/>
            <w:r w:rsidRPr="00B77EDF">
              <w:rPr>
                <w:snapToGrid w:val="0"/>
              </w:rPr>
              <w:t>га</w:t>
            </w:r>
            <w:proofErr w:type="gramEnd"/>
          </w:p>
          <w:p w:rsidR="002D28F5" w:rsidRPr="00B77EDF" w:rsidRDefault="002D28F5" w:rsidP="00B77EDF">
            <w:pPr>
              <w:pStyle w:val="22"/>
              <w:spacing w:line="240" w:lineRule="auto"/>
              <w:jc w:val="center"/>
              <w:rPr>
                <w:snapToGrid w:val="0"/>
              </w:rPr>
            </w:pPr>
          </w:p>
        </w:tc>
        <w:tc>
          <w:tcPr>
            <w:tcW w:w="1372" w:type="pct"/>
            <w:gridSpan w:val="2"/>
            <w:vAlign w:val="center"/>
          </w:tcPr>
          <w:p w:rsidR="002D28F5" w:rsidRPr="00B77EDF" w:rsidRDefault="002D28F5" w:rsidP="00B77EDF">
            <w:pPr>
              <w:pStyle w:val="22"/>
              <w:spacing w:after="0" w:line="240" w:lineRule="auto"/>
              <w:jc w:val="center"/>
              <w:rPr>
                <w:snapToGrid w:val="0"/>
              </w:rPr>
            </w:pPr>
            <w:r w:rsidRPr="00B77EDF">
              <w:rPr>
                <w:snapToGrid w:val="0"/>
              </w:rPr>
              <w:t>Жилой фонд</w:t>
            </w:r>
            <w:r>
              <w:rPr>
                <w:snapToGrid w:val="0"/>
              </w:rPr>
              <w:t xml:space="preserve"> в целом по Новониколаевскому </w:t>
            </w:r>
            <w:proofErr w:type="gramStart"/>
            <w:r>
              <w:rPr>
                <w:snapToGrid w:val="0"/>
              </w:rPr>
              <w:t>с</w:t>
            </w:r>
            <w:proofErr w:type="gramEnd"/>
            <w:r>
              <w:rPr>
                <w:snapToGrid w:val="0"/>
              </w:rPr>
              <w:t>/совету</w:t>
            </w:r>
            <w:r w:rsidRPr="00B77EDF">
              <w:rPr>
                <w:snapToGrid w:val="0"/>
              </w:rPr>
              <w:t>,</w:t>
            </w:r>
          </w:p>
          <w:p w:rsidR="002D28F5" w:rsidRPr="00B77EDF" w:rsidRDefault="002D28F5" w:rsidP="00B77EDF">
            <w:pPr>
              <w:pStyle w:val="22"/>
              <w:spacing w:after="0" w:line="240" w:lineRule="auto"/>
              <w:jc w:val="center"/>
              <w:rPr>
                <w:snapToGrid w:val="0"/>
                <w:vertAlign w:val="superscript"/>
              </w:rPr>
            </w:pPr>
            <w:r w:rsidRPr="00B77EDF">
              <w:rPr>
                <w:snapToGrid w:val="0"/>
              </w:rPr>
              <w:t>тыс</w:t>
            </w:r>
            <w:proofErr w:type="gramStart"/>
            <w:r w:rsidRPr="00B77EDF">
              <w:rPr>
                <w:snapToGrid w:val="0"/>
              </w:rPr>
              <w:t>.м</w:t>
            </w:r>
            <w:proofErr w:type="gramEnd"/>
            <w:r w:rsidRPr="00B77EDF">
              <w:rPr>
                <w:snapToGrid w:val="0"/>
                <w:vertAlign w:val="superscript"/>
              </w:rPr>
              <w:t>2</w:t>
            </w:r>
          </w:p>
          <w:p w:rsidR="002D28F5" w:rsidRPr="00B77EDF" w:rsidRDefault="002D28F5" w:rsidP="002D28F5">
            <w:pPr>
              <w:pStyle w:val="22"/>
              <w:spacing w:after="0" w:line="240" w:lineRule="auto"/>
              <w:jc w:val="center"/>
              <w:rPr>
                <w:snapToGrid w:val="0"/>
              </w:rPr>
            </w:pPr>
            <w:r w:rsidRPr="00B77EDF">
              <w:rPr>
                <w:snapToGrid w:val="0"/>
              </w:rPr>
              <w:t>общей площади</w:t>
            </w:r>
          </w:p>
        </w:tc>
      </w:tr>
      <w:tr w:rsidR="002D28F5" w:rsidRPr="00FF52C7" w:rsidTr="00EB5249">
        <w:trPr>
          <w:trHeight w:val="879"/>
          <w:jc w:val="center"/>
        </w:trPr>
        <w:tc>
          <w:tcPr>
            <w:tcW w:w="1138" w:type="pct"/>
            <w:vMerge/>
          </w:tcPr>
          <w:p w:rsidR="002D28F5" w:rsidRPr="00B77EDF" w:rsidRDefault="002D28F5" w:rsidP="00A74234">
            <w:pPr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522" w:type="pct"/>
            <w:vAlign w:val="center"/>
          </w:tcPr>
          <w:p w:rsidR="002D28F5" w:rsidRPr="00FF52C7" w:rsidRDefault="002D28F5" w:rsidP="0049311D">
            <w:pPr>
              <w:pStyle w:val="22"/>
              <w:spacing w:after="0"/>
              <w:jc w:val="center"/>
              <w:rPr>
                <w:snapToGrid w:val="0"/>
              </w:rPr>
            </w:pPr>
            <w:r>
              <w:rPr>
                <w:snapToGrid w:val="0"/>
              </w:rPr>
              <w:t>Сущ.</w:t>
            </w:r>
          </w:p>
        </w:tc>
        <w:tc>
          <w:tcPr>
            <w:tcW w:w="610" w:type="pct"/>
            <w:vAlign w:val="center"/>
          </w:tcPr>
          <w:p w:rsidR="002D28F5" w:rsidRDefault="002D28F5" w:rsidP="0049311D">
            <w:pPr>
              <w:pStyle w:val="af3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ru-RU"/>
              </w:rPr>
            </w:pPr>
          </w:p>
          <w:p w:rsidR="002D28F5" w:rsidRPr="0049311D" w:rsidRDefault="002D28F5" w:rsidP="0049311D">
            <w:pPr>
              <w:pStyle w:val="af3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ru-RU"/>
              </w:rPr>
            </w:pPr>
            <w:proofErr w:type="spellStart"/>
            <w:r w:rsidRPr="0049311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Первая</w:t>
            </w:r>
            <w:proofErr w:type="spellEnd"/>
          </w:p>
          <w:p w:rsidR="002D28F5" w:rsidRPr="00FF52C7" w:rsidRDefault="002D28F5" w:rsidP="0049311D">
            <w:pPr>
              <w:pStyle w:val="22"/>
              <w:spacing w:after="0"/>
              <w:jc w:val="center"/>
              <w:rPr>
                <w:snapToGrid w:val="0"/>
              </w:rPr>
            </w:pPr>
            <w:r w:rsidRPr="0049311D">
              <w:rPr>
                <w:snapToGrid w:val="0"/>
              </w:rPr>
              <w:t>очередь</w:t>
            </w:r>
          </w:p>
        </w:tc>
        <w:tc>
          <w:tcPr>
            <w:tcW w:w="455" w:type="pct"/>
            <w:vAlign w:val="center"/>
          </w:tcPr>
          <w:p w:rsidR="002D28F5" w:rsidRPr="00FF52C7" w:rsidRDefault="002D28F5" w:rsidP="0049311D">
            <w:pPr>
              <w:pStyle w:val="22"/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Расч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451" w:type="pct"/>
            <w:vAlign w:val="center"/>
          </w:tcPr>
          <w:p w:rsidR="002D28F5" w:rsidRPr="00FF52C7" w:rsidRDefault="002D28F5" w:rsidP="0049311D">
            <w:pPr>
              <w:pStyle w:val="22"/>
              <w:spacing w:after="0"/>
              <w:jc w:val="center"/>
              <w:rPr>
                <w:snapToGrid w:val="0"/>
              </w:rPr>
            </w:pPr>
            <w:r>
              <w:rPr>
                <w:snapToGrid w:val="0"/>
              </w:rPr>
              <w:t>Сущ.</w:t>
            </w:r>
          </w:p>
        </w:tc>
        <w:tc>
          <w:tcPr>
            <w:tcW w:w="452" w:type="pct"/>
            <w:vAlign w:val="center"/>
          </w:tcPr>
          <w:p w:rsidR="002D28F5" w:rsidRPr="00FF52C7" w:rsidRDefault="002D28F5" w:rsidP="0049311D">
            <w:pPr>
              <w:pStyle w:val="22"/>
              <w:spacing w:after="0"/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Расч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730" w:type="pct"/>
            <w:vAlign w:val="center"/>
          </w:tcPr>
          <w:p w:rsidR="002D28F5" w:rsidRPr="00FF52C7" w:rsidRDefault="002D28F5" w:rsidP="0049311D">
            <w:pPr>
              <w:pStyle w:val="22"/>
              <w:spacing w:after="0"/>
              <w:jc w:val="center"/>
              <w:rPr>
                <w:snapToGrid w:val="0"/>
              </w:rPr>
            </w:pPr>
            <w:r w:rsidRPr="00FF52C7">
              <w:rPr>
                <w:snapToGrid w:val="0"/>
              </w:rPr>
              <w:t>Сущ</w:t>
            </w:r>
            <w:r>
              <w:rPr>
                <w:snapToGrid w:val="0"/>
              </w:rPr>
              <w:t>.</w:t>
            </w:r>
          </w:p>
        </w:tc>
        <w:tc>
          <w:tcPr>
            <w:tcW w:w="642" w:type="pct"/>
            <w:vAlign w:val="center"/>
          </w:tcPr>
          <w:p w:rsidR="002D28F5" w:rsidRPr="00FF52C7" w:rsidRDefault="002D28F5" w:rsidP="0049311D">
            <w:pPr>
              <w:pStyle w:val="22"/>
              <w:spacing w:after="0"/>
              <w:ind w:left="-94" w:right="-67"/>
              <w:jc w:val="center"/>
              <w:rPr>
                <w:snapToGrid w:val="0"/>
              </w:rPr>
            </w:pPr>
            <w:proofErr w:type="spellStart"/>
            <w:r w:rsidRPr="00FF52C7">
              <w:rPr>
                <w:snapToGrid w:val="0"/>
              </w:rPr>
              <w:t>Расч</w:t>
            </w:r>
            <w:proofErr w:type="spellEnd"/>
            <w:r>
              <w:rPr>
                <w:snapToGrid w:val="0"/>
              </w:rPr>
              <w:t>.</w:t>
            </w:r>
          </w:p>
        </w:tc>
      </w:tr>
      <w:tr w:rsidR="00EB5249" w:rsidRPr="00E26638" w:rsidTr="00EB5249">
        <w:trPr>
          <w:trHeight w:val="70"/>
          <w:jc w:val="center"/>
        </w:trPr>
        <w:tc>
          <w:tcPr>
            <w:tcW w:w="1138" w:type="pct"/>
            <w:vAlign w:val="center"/>
          </w:tcPr>
          <w:p w:rsidR="00EB5249" w:rsidRPr="00E26638" w:rsidRDefault="00EB5249" w:rsidP="00EB52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234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Новониколаевка</w:t>
            </w:r>
          </w:p>
        </w:tc>
        <w:tc>
          <w:tcPr>
            <w:tcW w:w="522" w:type="pct"/>
            <w:vAlign w:val="center"/>
          </w:tcPr>
          <w:p w:rsidR="00EB5249" w:rsidRPr="00B77EDF" w:rsidRDefault="00EB5249" w:rsidP="00B77E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500</w:t>
            </w:r>
          </w:p>
        </w:tc>
        <w:tc>
          <w:tcPr>
            <w:tcW w:w="610" w:type="pct"/>
            <w:vAlign w:val="center"/>
          </w:tcPr>
          <w:p w:rsidR="00EB5249" w:rsidRPr="00B77EDF" w:rsidRDefault="00EB5249" w:rsidP="004931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509</w:t>
            </w:r>
          </w:p>
        </w:tc>
        <w:tc>
          <w:tcPr>
            <w:tcW w:w="455" w:type="pct"/>
            <w:vAlign w:val="center"/>
          </w:tcPr>
          <w:p w:rsidR="00EB5249" w:rsidRPr="00B77EDF" w:rsidRDefault="00EB5249" w:rsidP="00B77E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524</w:t>
            </w:r>
          </w:p>
        </w:tc>
        <w:tc>
          <w:tcPr>
            <w:tcW w:w="451" w:type="pct"/>
            <w:vAlign w:val="center"/>
          </w:tcPr>
          <w:p w:rsidR="00EB5249" w:rsidRPr="00B77EDF" w:rsidRDefault="00EB5249" w:rsidP="00B77E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72,22</w:t>
            </w:r>
          </w:p>
        </w:tc>
        <w:tc>
          <w:tcPr>
            <w:tcW w:w="452" w:type="pct"/>
            <w:vAlign w:val="center"/>
          </w:tcPr>
          <w:p w:rsidR="00EB5249" w:rsidRPr="00B77EDF" w:rsidRDefault="00EB5249" w:rsidP="00B77E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84,76</w:t>
            </w:r>
          </w:p>
        </w:tc>
        <w:tc>
          <w:tcPr>
            <w:tcW w:w="730" w:type="pct"/>
            <w:vMerge w:val="restart"/>
            <w:vAlign w:val="center"/>
          </w:tcPr>
          <w:p w:rsidR="00EB5249" w:rsidRPr="00E26638" w:rsidRDefault="00EB5249" w:rsidP="00A742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16,055</w:t>
            </w:r>
          </w:p>
        </w:tc>
        <w:tc>
          <w:tcPr>
            <w:tcW w:w="642" w:type="pct"/>
            <w:vMerge w:val="restart"/>
            <w:vAlign w:val="center"/>
          </w:tcPr>
          <w:p w:rsidR="00EB5249" w:rsidRPr="00E26638" w:rsidRDefault="00EB5249" w:rsidP="00A742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</w:tr>
      <w:tr w:rsidR="00EB5249" w:rsidRPr="00EB5249" w:rsidTr="00EB5249">
        <w:trPr>
          <w:trHeight w:val="70"/>
          <w:jc w:val="center"/>
        </w:trPr>
        <w:tc>
          <w:tcPr>
            <w:tcW w:w="1138" w:type="pct"/>
            <w:vAlign w:val="center"/>
          </w:tcPr>
          <w:p w:rsidR="00EB5249" w:rsidRPr="00EB5249" w:rsidRDefault="00EB5249" w:rsidP="00E266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Богатиха</w:t>
            </w:r>
            <w:proofErr w:type="spellEnd"/>
          </w:p>
        </w:tc>
        <w:tc>
          <w:tcPr>
            <w:tcW w:w="522" w:type="pct"/>
            <w:vAlign w:val="center"/>
          </w:tcPr>
          <w:p w:rsidR="00EB5249" w:rsidRDefault="00EB5249" w:rsidP="00B77E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265</w:t>
            </w:r>
          </w:p>
        </w:tc>
        <w:tc>
          <w:tcPr>
            <w:tcW w:w="610" w:type="pct"/>
            <w:vAlign w:val="center"/>
          </w:tcPr>
          <w:p w:rsidR="00EB5249" w:rsidRDefault="00EB5249" w:rsidP="004931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271</w:t>
            </w:r>
          </w:p>
        </w:tc>
        <w:tc>
          <w:tcPr>
            <w:tcW w:w="455" w:type="pct"/>
            <w:vAlign w:val="center"/>
          </w:tcPr>
          <w:p w:rsidR="00EB5249" w:rsidRDefault="00EB5249" w:rsidP="00B77E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276</w:t>
            </w:r>
          </w:p>
        </w:tc>
        <w:tc>
          <w:tcPr>
            <w:tcW w:w="451" w:type="pct"/>
            <w:vAlign w:val="center"/>
          </w:tcPr>
          <w:p w:rsidR="00EB5249" w:rsidRDefault="00EB5249" w:rsidP="00B77E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71,44</w:t>
            </w:r>
          </w:p>
        </w:tc>
        <w:tc>
          <w:tcPr>
            <w:tcW w:w="452" w:type="pct"/>
            <w:vAlign w:val="center"/>
          </w:tcPr>
          <w:p w:rsidR="00EB5249" w:rsidRDefault="00EB5249" w:rsidP="00B77E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77,78</w:t>
            </w:r>
          </w:p>
        </w:tc>
        <w:tc>
          <w:tcPr>
            <w:tcW w:w="730" w:type="pct"/>
            <w:vMerge/>
            <w:vAlign w:val="center"/>
          </w:tcPr>
          <w:p w:rsidR="00EB5249" w:rsidRDefault="00EB5249" w:rsidP="00A742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42" w:type="pct"/>
            <w:vMerge/>
            <w:vAlign w:val="center"/>
          </w:tcPr>
          <w:p w:rsidR="00EB5249" w:rsidRDefault="00EB5249" w:rsidP="00A742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74234" w:rsidRPr="00E26638" w:rsidRDefault="00A74234" w:rsidP="00A74234">
      <w:pPr>
        <w:spacing w:before="60"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72FB" w:rsidRDefault="00E77706" w:rsidP="00A47C51">
      <w:pPr>
        <w:pStyle w:val="a3"/>
        <w:spacing w:before="4" w:line="360" w:lineRule="auto"/>
        <w:ind w:left="0" w:right="-32" w:firstLine="851"/>
        <w:rPr>
          <w:spacing w:val="1"/>
          <w:lang w:val="ru-RU"/>
        </w:rPr>
      </w:pPr>
      <w:r w:rsidRPr="00E77706">
        <w:rPr>
          <w:lang w:val="ru-RU"/>
        </w:rPr>
        <w:t>И</w:t>
      </w:r>
      <w:r w:rsidR="00715858" w:rsidRPr="00E77706">
        <w:rPr>
          <w:lang w:val="ru-RU"/>
        </w:rPr>
        <w:t>нформация</w:t>
      </w:r>
      <w:r w:rsidR="00715858" w:rsidRPr="00E77706">
        <w:rPr>
          <w:spacing w:val="16"/>
          <w:lang w:val="ru-RU"/>
        </w:rPr>
        <w:t xml:space="preserve"> </w:t>
      </w:r>
      <w:r w:rsidR="00715858" w:rsidRPr="00E77706">
        <w:rPr>
          <w:lang w:val="ru-RU"/>
        </w:rPr>
        <w:t>по</w:t>
      </w:r>
      <w:r w:rsidR="00715858" w:rsidRPr="00E77706">
        <w:rPr>
          <w:spacing w:val="16"/>
          <w:lang w:val="ru-RU"/>
        </w:rPr>
        <w:t xml:space="preserve"> </w:t>
      </w:r>
      <w:r w:rsidR="005050B7">
        <w:rPr>
          <w:spacing w:val="-1"/>
          <w:lang w:val="ru-RU"/>
        </w:rPr>
        <w:t xml:space="preserve">территориальному планированию </w:t>
      </w:r>
      <w:r w:rsidR="00E20FB6">
        <w:rPr>
          <w:lang w:val="ru-RU"/>
        </w:rPr>
        <w:t xml:space="preserve">Новониколаевского сельсовета (с. Новониколаевка, д. </w:t>
      </w:r>
      <w:proofErr w:type="spellStart"/>
      <w:r w:rsidR="00E20FB6">
        <w:rPr>
          <w:lang w:val="ru-RU"/>
        </w:rPr>
        <w:t>Богатиха</w:t>
      </w:r>
      <w:proofErr w:type="spellEnd"/>
      <w:r w:rsidR="00E20FB6">
        <w:rPr>
          <w:lang w:val="ru-RU"/>
        </w:rPr>
        <w:t>)</w:t>
      </w:r>
      <w:proofErr w:type="gramStart"/>
      <w:r w:rsidR="00E20FB6">
        <w:rPr>
          <w:lang w:val="ru-RU"/>
        </w:rPr>
        <w:t xml:space="preserve"> </w:t>
      </w:r>
      <w:r w:rsidRPr="00E77706">
        <w:rPr>
          <w:spacing w:val="1"/>
          <w:lang w:val="ru-RU"/>
        </w:rPr>
        <w:t>:</w:t>
      </w:r>
      <w:proofErr w:type="gramEnd"/>
      <w:r w:rsidRPr="00E77706">
        <w:rPr>
          <w:spacing w:val="1"/>
          <w:lang w:val="ru-RU"/>
        </w:rPr>
        <w:t xml:space="preserve"> </w:t>
      </w:r>
    </w:p>
    <w:p w:rsidR="00362F3E" w:rsidRPr="00362F3E" w:rsidRDefault="00362F3E" w:rsidP="00362F3E">
      <w:pPr>
        <w:jc w:val="center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bookmarkStart w:id="4" w:name="1.3__Прогноз_прироста_тепловой_нагрузки_"/>
      <w:bookmarkEnd w:id="4"/>
      <w:r w:rsidRPr="00362F3E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Перечень адресов помещений, которые планируется подключить к тепловым сетям МУП  </w:t>
      </w:r>
      <w:r w:rsidR="005050B7">
        <w:rPr>
          <w:rFonts w:ascii="Times New Roman" w:hAnsi="Times New Roman" w:cs="Times New Roman"/>
          <w:sz w:val="24"/>
          <w:szCs w:val="24"/>
          <w:u w:val="single"/>
          <w:lang w:val="ru-RU"/>
        </w:rPr>
        <w:t>ЖКХ Новониколаевского сельсовета</w:t>
      </w:r>
      <w:r w:rsidR="002D28F5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в период с 201</w:t>
      </w:r>
      <w:r w:rsidR="005050B7">
        <w:rPr>
          <w:rFonts w:ascii="Times New Roman" w:hAnsi="Times New Roman" w:cs="Times New Roman"/>
          <w:sz w:val="24"/>
          <w:szCs w:val="24"/>
          <w:u w:val="single"/>
          <w:lang w:val="ru-RU"/>
        </w:rPr>
        <w:t>3</w:t>
      </w:r>
      <w:r w:rsidR="002D28F5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– </w:t>
      </w:r>
      <w:r w:rsidR="00C838B2">
        <w:rPr>
          <w:rFonts w:ascii="Times New Roman" w:hAnsi="Times New Roman" w:cs="Times New Roman"/>
          <w:sz w:val="24"/>
          <w:szCs w:val="24"/>
          <w:u w:val="single"/>
          <w:lang w:val="ru-RU"/>
        </w:rPr>
        <w:t>2028</w:t>
      </w:r>
      <w:r w:rsidRPr="00362F3E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г.</w:t>
      </w:r>
    </w:p>
    <w:p w:rsidR="00362F3E" w:rsidRPr="00362F3E" w:rsidRDefault="00362F3E" w:rsidP="00362F3E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80"/>
        <w:gridCol w:w="3380"/>
        <w:gridCol w:w="3378"/>
      </w:tblGrid>
      <w:tr w:rsidR="005050B7" w:rsidRPr="00E20FB6" w:rsidTr="005050B7">
        <w:trPr>
          <w:trHeight w:val="962"/>
        </w:trPr>
        <w:tc>
          <w:tcPr>
            <w:tcW w:w="1667" w:type="pct"/>
            <w:vAlign w:val="center"/>
          </w:tcPr>
          <w:p w:rsidR="005050B7" w:rsidRPr="00C24963" w:rsidRDefault="005050B7" w:rsidP="006F4E4B">
            <w:pPr>
              <w:spacing w:before="240" w:after="60"/>
              <w:jc w:val="center"/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</w:pPr>
            <w:proofErr w:type="spellStart"/>
            <w:r w:rsidRPr="00C24963"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  <w:t>Объект</w:t>
            </w:r>
            <w:proofErr w:type="spellEnd"/>
          </w:p>
        </w:tc>
        <w:tc>
          <w:tcPr>
            <w:tcW w:w="1667" w:type="pct"/>
            <w:vAlign w:val="center"/>
          </w:tcPr>
          <w:p w:rsidR="005050B7" w:rsidRPr="00C24963" w:rsidRDefault="005050B7" w:rsidP="006F4E4B">
            <w:pPr>
              <w:spacing w:before="240" w:after="60"/>
              <w:jc w:val="center"/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  <w:t>Адрес</w:t>
            </w:r>
            <w:proofErr w:type="spellEnd"/>
            <w:r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  <w:t>объекта</w:t>
            </w:r>
            <w:proofErr w:type="spellEnd"/>
          </w:p>
        </w:tc>
        <w:tc>
          <w:tcPr>
            <w:tcW w:w="1667" w:type="pct"/>
            <w:vAlign w:val="center"/>
          </w:tcPr>
          <w:p w:rsidR="005050B7" w:rsidRPr="005050B7" w:rsidRDefault="005050B7" w:rsidP="006F4E4B">
            <w:pPr>
              <w:spacing w:before="240" w:after="60"/>
              <w:jc w:val="center"/>
              <w:rPr>
                <w:rFonts w:ascii="Times New Roman" w:eastAsia="Calibri" w:hAnsi="Times New Roman" w:cs="Times New Roman"/>
                <w:kern w:val="28"/>
                <w:sz w:val="24"/>
                <w:szCs w:val="24"/>
                <w:lang w:val="ru-RU"/>
              </w:rPr>
            </w:pPr>
            <w:r w:rsidRPr="005050B7">
              <w:rPr>
                <w:rFonts w:ascii="Times New Roman" w:eastAsia="Calibri" w:hAnsi="Times New Roman" w:cs="Times New Roman"/>
                <w:kern w:val="28"/>
                <w:sz w:val="24"/>
                <w:szCs w:val="24"/>
                <w:lang w:val="ru-RU"/>
              </w:rPr>
              <w:t>Расчетная нагрузка на отопление, Гкал/час</w:t>
            </w:r>
          </w:p>
        </w:tc>
      </w:tr>
      <w:tr w:rsidR="005050B7" w:rsidTr="005050B7">
        <w:trPr>
          <w:trHeight w:val="423"/>
        </w:trPr>
        <w:tc>
          <w:tcPr>
            <w:tcW w:w="1667" w:type="pct"/>
            <w:vAlign w:val="center"/>
          </w:tcPr>
          <w:p w:rsidR="005050B7" w:rsidRPr="00D90D15" w:rsidRDefault="005050B7" w:rsidP="006F4E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>Гараж</w:t>
            </w:r>
            <w:proofErr w:type="spellEnd"/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proofErr w:type="spellEnd"/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>Кировцев</w:t>
            </w:r>
            <w:proofErr w:type="spellEnd"/>
          </w:p>
        </w:tc>
        <w:tc>
          <w:tcPr>
            <w:tcW w:w="1667" w:type="pct"/>
            <w:vAlign w:val="center"/>
          </w:tcPr>
          <w:p w:rsidR="005050B7" w:rsidRPr="00D90D15" w:rsidRDefault="005050B7" w:rsidP="006F4E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>Ул.Южная</w:t>
            </w:r>
            <w:proofErr w:type="spellEnd"/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>, 3</w:t>
            </w:r>
          </w:p>
        </w:tc>
        <w:tc>
          <w:tcPr>
            <w:tcW w:w="1667" w:type="pct"/>
            <w:vAlign w:val="center"/>
          </w:tcPr>
          <w:p w:rsidR="005050B7" w:rsidRPr="00D90D15" w:rsidRDefault="005050B7" w:rsidP="005050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>016</w:t>
            </w:r>
          </w:p>
        </w:tc>
      </w:tr>
      <w:tr w:rsidR="005050B7" w:rsidTr="005050B7">
        <w:trPr>
          <w:trHeight w:val="402"/>
        </w:trPr>
        <w:tc>
          <w:tcPr>
            <w:tcW w:w="1667" w:type="pct"/>
            <w:vAlign w:val="center"/>
          </w:tcPr>
          <w:p w:rsidR="005050B7" w:rsidRPr="00D90D15" w:rsidRDefault="005050B7" w:rsidP="006F4E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>Тракторный</w:t>
            </w:r>
            <w:proofErr w:type="spellEnd"/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>гараж</w:t>
            </w:r>
            <w:proofErr w:type="spellEnd"/>
          </w:p>
        </w:tc>
        <w:tc>
          <w:tcPr>
            <w:tcW w:w="1667" w:type="pct"/>
            <w:vAlign w:val="center"/>
          </w:tcPr>
          <w:p w:rsidR="005050B7" w:rsidRPr="00D90D15" w:rsidRDefault="005050B7" w:rsidP="006F4E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>Ул.Южная</w:t>
            </w:r>
            <w:proofErr w:type="spellEnd"/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>, 3</w:t>
            </w:r>
          </w:p>
        </w:tc>
        <w:tc>
          <w:tcPr>
            <w:tcW w:w="1667" w:type="pct"/>
            <w:vAlign w:val="center"/>
          </w:tcPr>
          <w:p w:rsidR="005050B7" w:rsidRPr="00D90D15" w:rsidRDefault="005050B7" w:rsidP="006F4E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>011</w:t>
            </w:r>
          </w:p>
        </w:tc>
      </w:tr>
      <w:tr w:rsidR="005050B7" w:rsidTr="005050B7">
        <w:trPr>
          <w:trHeight w:val="422"/>
        </w:trPr>
        <w:tc>
          <w:tcPr>
            <w:tcW w:w="1667" w:type="pct"/>
            <w:vAlign w:val="center"/>
          </w:tcPr>
          <w:p w:rsidR="005050B7" w:rsidRPr="00D90D15" w:rsidRDefault="005050B7" w:rsidP="006F4E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>Автогараж</w:t>
            </w:r>
            <w:proofErr w:type="spellEnd"/>
          </w:p>
        </w:tc>
        <w:tc>
          <w:tcPr>
            <w:tcW w:w="1667" w:type="pct"/>
            <w:vAlign w:val="center"/>
          </w:tcPr>
          <w:p w:rsidR="005050B7" w:rsidRPr="00D90D15" w:rsidRDefault="005050B7" w:rsidP="006F4E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>Ул.Южная</w:t>
            </w:r>
            <w:proofErr w:type="spellEnd"/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>, 3</w:t>
            </w:r>
          </w:p>
        </w:tc>
        <w:tc>
          <w:tcPr>
            <w:tcW w:w="1667" w:type="pct"/>
            <w:vAlign w:val="center"/>
          </w:tcPr>
          <w:p w:rsidR="005050B7" w:rsidRPr="00D90D15" w:rsidRDefault="005050B7" w:rsidP="006F4E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</w:tr>
      <w:tr w:rsidR="005050B7" w:rsidTr="005050B7">
        <w:trPr>
          <w:trHeight w:val="413"/>
        </w:trPr>
        <w:tc>
          <w:tcPr>
            <w:tcW w:w="1667" w:type="pct"/>
            <w:vAlign w:val="center"/>
          </w:tcPr>
          <w:p w:rsidR="005050B7" w:rsidRPr="00D90D15" w:rsidRDefault="005050B7" w:rsidP="006F4E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>Р Т М</w:t>
            </w:r>
          </w:p>
        </w:tc>
        <w:tc>
          <w:tcPr>
            <w:tcW w:w="1667" w:type="pct"/>
            <w:vAlign w:val="center"/>
          </w:tcPr>
          <w:p w:rsidR="005050B7" w:rsidRPr="00D90D15" w:rsidRDefault="005050B7" w:rsidP="006F4E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>Ул.Южная</w:t>
            </w:r>
            <w:proofErr w:type="spellEnd"/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>, 3</w:t>
            </w:r>
          </w:p>
        </w:tc>
        <w:tc>
          <w:tcPr>
            <w:tcW w:w="1667" w:type="pct"/>
            <w:vAlign w:val="center"/>
          </w:tcPr>
          <w:p w:rsidR="005050B7" w:rsidRPr="00D90D15" w:rsidRDefault="005050B7" w:rsidP="006F4E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D90D15">
              <w:rPr>
                <w:rFonts w:ascii="Times New Roman" w:eastAsia="Calibri" w:hAnsi="Times New Roman" w:cs="Times New Roman"/>
                <w:sz w:val="24"/>
                <w:szCs w:val="24"/>
              </w:rPr>
              <w:t>031</w:t>
            </w:r>
          </w:p>
        </w:tc>
      </w:tr>
    </w:tbl>
    <w:p w:rsidR="008E3160" w:rsidRDefault="008E3160" w:rsidP="008106DF">
      <w:pPr>
        <w:pStyle w:val="Heading2"/>
        <w:ind w:left="0"/>
        <w:rPr>
          <w:b w:val="0"/>
          <w:bCs w:val="0"/>
          <w:i w:val="0"/>
          <w:lang w:val="ru-RU"/>
        </w:rPr>
      </w:pPr>
    </w:p>
    <w:p w:rsidR="003F3BA4" w:rsidRDefault="003F3BA4" w:rsidP="008106DF">
      <w:pPr>
        <w:pStyle w:val="Heading2"/>
        <w:ind w:left="0"/>
        <w:rPr>
          <w:b w:val="0"/>
          <w:bCs w:val="0"/>
          <w:i w:val="0"/>
          <w:lang w:val="ru-RU"/>
        </w:rPr>
      </w:pPr>
    </w:p>
    <w:p w:rsidR="003F3BA4" w:rsidRPr="00CA727F" w:rsidRDefault="003F3BA4" w:rsidP="008106DF">
      <w:pPr>
        <w:pStyle w:val="Heading2"/>
        <w:ind w:left="0"/>
        <w:rPr>
          <w:b w:val="0"/>
          <w:bCs w:val="0"/>
          <w:i w:val="0"/>
          <w:lang w:val="ru-RU"/>
        </w:rPr>
      </w:pPr>
    </w:p>
    <w:p w:rsidR="00EC72FB" w:rsidRPr="00CA727F" w:rsidRDefault="008106DF" w:rsidP="00240F92">
      <w:pPr>
        <w:pStyle w:val="Heading2"/>
        <w:spacing w:before="73"/>
        <w:ind w:left="851"/>
        <w:jc w:val="center"/>
        <w:rPr>
          <w:b w:val="0"/>
          <w:bCs w:val="0"/>
          <w:i w:val="0"/>
          <w:lang w:val="ru-RU"/>
        </w:rPr>
      </w:pPr>
      <w:bookmarkStart w:id="5" w:name="_Toc368494150"/>
      <w:r w:rsidRPr="00CA727F">
        <w:rPr>
          <w:lang w:val="ru-RU"/>
        </w:rPr>
        <w:t>2.3</w:t>
      </w:r>
      <w:r w:rsidR="00036650" w:rsidRPr="00CA727F">
        <w:rPr>
          <w:lang w:val="ru-RU"/>
        </w:rPr>
        <w:t xml:space="preserve"> </w:t>
      </w:r>
      <w:r w:rsidR="00715858" w:rsidRPr="00CA727F">
        <w:rPr>
          <w:lang w:val="ru-RU"/>
        </w:rPr>
        <w:t xml:space="preserve">Прогноз </w:t>
      </w:r>
      <w:r w:rsidR="00715858" w:rsidRPr="00CA727F">
        <w:rPr>
          <w:spacing w:val="-1"/>
          <w:lang w:val="ru-RU"/>
        </w:rPr>
        <w:t>прироста</w:t>
      </w:r>
      <w:r w:rsidR="00715858" w:rsidRPr="00CA727F">
        <w:rPr>
          <w:spacing w:val="-3"/>
          <w:lang w:val="ru-RU"/>
        </w:rPr>
        <w:t xml:space="preserve"> </w:t>
      </w:r>
      <w:r w:rsidR="00715858" w:rsidRPr="00CA727F">
        <w:rPr>
          <w:spacing w:val="-1"/>
          <w:lang w:val="ru-RU"/>
        </w:rPr>
        <w:t>тепловой</w:t>
      </w:r>
      <w:r w:rsidR="00715858" w:rsidRPr="00CA727F">
        <w:rPr>
          <w:lang w:val="ru-RU"/>
        </w:rPr>
        <w:t xml:space="preserve"> </w:t>
      </w:r>
      <w:r w:rsidR="00715858" w:rsidRPr="00CA727F">
        <w:rPr>
          <w:spacing w:val="-1"/>
          <w:lang w:val="ru-RU"/>
        </w:rPr>
        <w:t>нагрузки</w:t>
      </w:r>
      <w:r w:rsidR="00715858" w:rsidRPr="00CA727F">
        <w:rPr>
          <w:lang w:val="ru-RU"/>
        </w:rPr>
        <w:t xml:space="preserve"> до </w:t>
      </w:r>
      <w:r w:rsidR="00715858" w:rsidRPr="00CA727F">
        <w:rPr>
          <w:spacing w:val="-1"/>
          <w:lang w:val="ru-RU"/>
        </w:rPr>
        <w:t>20</w:t>
      </w:r>
      <w:r w:rsidR="00C838B2">
        <w:rPr>
          <w:spacing w:val="-1"/>
          <w:lang w:val="ru-RU"/>
        </w:rPr>
        <w:t>28</w:t>
      </w:r>
      <w:r w:rsidR="00715858" w:rsidRPr="00CA727F">
        <w:rPr>
          <w:lang w:val="ru-RU"/>
        </w:rPr>
        <w:t xml:space="preserve"> г</w:t>
      </w:r>
      <w:bookmarkEnd w:id="5"/>
    </w:p>
    <w:p w:rsidR="00EC72FB" w:rsidRPr="00A74234" w:rsidRDefault="00EC72FB">
      <w:pPr>
        <w:spacing w:line="200" w:lineRule="exact"/>
        <w:rPr>
          <w:color w:val="FF0000"/>
          <w:sz w:val="20"/>
          <w:szCs w:val="20"/>
          <w:lang w:val="ru-RU"/>
        </w:rPr>
      </w:pPr>
    </w:p>
    <w:p w:rsidR="00E6469E" w:rsidRPr="00E6469E" w:rsidRDefault="00E6469E" w:rsidP="00E6469E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E6469E">
        <w:rPr>
          <w:rFonts w:ascii="Times New Roman" w:hAnsi="Times New Roman" w:cs="Times New Roman"/>
          <w:sz w:val="24"/>
          <w:szCs w:val="24"/>
          <w:lang w:val="ru-RU"/>
        </w:rPr>
        <w:t>Централизованные сети теплоснабжения предусматриваются для отопления мало- и средн</w:t>
      </w:r>
      <w:proofErr w:type="gramStart"/>
      <w:r w:rsidRPr="00E6469E">
        <w:rPr>
          <w:rFonts w:ascii="Times New Roman" w:hAnsi="Times New Roman" w:cs="Times New Roman"/>
          <w:sz w:val="24"/>
          <w:szCs w:val="24"/>
          <w:lang w:val="ru-RU"/>
        </w:rPr>
        <w:t>е-</w:t>
      </w:r>
      <w:proofErr w:type="gramEnd"/>
      <w:r w:rsidRPr="00E6469E">
        <w:rPr>
          <w:rFonts w:ascii="Times New Roman" w:hAnsi="Times New Roman" w:cs="Times New Roman"/>
          <w:sz w:val="24"/>
          <w:szCs w:val="24"/>
          <w:lang w:val="ru-RU"/>
        </w:rPr>
        <w:t xml:space="preserve"> этажной застройки и объектов соцкультбыта.</w:t>
      </w:r>
    </w:p>
    <w:p w:rsidR="00E6469E" w:rsidRPr="00E6469E" w:rsidRDefault="00E6469E" w:rsidP="00E26638">
      <w:pPr>
        <w:spacing w:line="36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E6469E">
        <w:rPr>
          <w:rFonts w:ascii="Times New Roman" w:hAnsi="Times New Roman" w:cs="Times New Roman"/>
          <w:sz w:val="24"/>
          <w:szCs w:val="24"/>
          <w:lang w:val="ru-RU"/>
        </w:rPr>
        <w:t>Для теплоснабжения усадебной застройки предлагается использование малометражных источников тепла - газовых отопительных водогрейных секционных котлов.</w:t>
      </w:r>
      <w:r w:rsidR="00E2663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6638" w:rsidRPr="00E6469E">
        <w:rPr>
          <w:rFonts w:ascii="Times New Roman" w:hAnsi="Times New Roman" w:cs="Times New Roman"/>
          <w:sz w:val="24"/>
          <w:szCs w:val="24"/>
          <w:lang w:val="ru-RU"/>
        </w:rPr>
        <w:t xml:space="preserve">Котлы предназначены для использования в системах водяного отопления зданий. Топливо - </w:t>
      </w:r>
      <w:r w:rsidR="00E26638" w:rsidRPr="00E6469E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природный газ низкого давления.</w:t>
      </w:r>
    </w:p>
    <w:p w:rsidR="005A24A5" w:rsidRPr="005A24A5" w:rsidRDefault="005A24A5" w:rsidP="005A24A5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A24A5">
        <w:rPr>
          <w:rFonts w:ascii="Times New Roman" w:hAnsi="Times New Roman" w:cs="Times New Roman"/>
          <w:sz w:val="24"/>
          <w:szCs w:val="24"/>
          <w:lang w:val="ru-RU"/>
        </w:rPr>
        <w:t>Для теплоснабжения</w:t>
      </w:r>
      <w:r w:rsidR="00E20FB6" w:rsidRPr="00E20FB6">
        <w:rPr>
          <w:lang w:val="ru-RU"/>
        </w:rPr>
        <w:t xml:space="preserve"> </w:t>
      </w:r>
      <w:r w:rsidR="00E20FB6" w:rsidRPr="00E20FB6">
        <w:rPr>
          <w:rFonts w:ascii="Times New Roman" w:hAnsi="Times New Roman" w:cs="Times New Roman"/>
          <w:sz w:val="24"/>
          <w:szCs w:val="24"/>
          <w:lang w:val="ru-RU"/>
        </w:rPr>
        <w:t>потребителей  поселения  Новониколаевского сельсовета (</w:t>
      </w:r>
      <w:proofErr w:type="gramStart"/>
      <w:r w:rsidR="00E20FB6" w:rsidRPr="00E20FB6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End"/>
      <w:r w:rsidR="00E20FB6" w:rsidRPr="00E20FB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="00E20FB6" w:rsidRPr="00E20FB6">
        <w:rPr>
          <w:rFonts w:ascii="Times New Roman" w:hAnsi="Times New Roman" w:cs="Times New Roman"/>
          <w:sz w:val="24"/>
          <w:szCs w:val="24"/>
          <w:lang w:val="ru-RU"/>
        </w:rPr>
        <w:t>Нов</w:t>
      </w:r>
      <w:r w:rsidR="00E20FB6" w:rsidRPr="00E20FB6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E20FB6" w:rsidRPr="00E20FB6">
        <w:rPr>
          <w:rFonts w:ascii="Times New Roman" w:hAnsi="Times New Roman" w:cs="Times New Roman"/>
          <w:sz w:val="24"/>
          <w:szCs w:val="24"/>
          <w:lang w:val="ru-RU"/>
        </w:rPr>
        <w:t>николаевка</w:t>
      </w:r>
      <w:proofErr w:type="gramEnd"/>
      <w:r w:rsidR="00E20FB6" w:rsidRPr="00E20FB6">
        <w:rPr>
          <w:rFonts w:ascii="Times New Roman" w:hAnsi="Times New Roman" w:cs="Times New Roman"/>
          <w:sz w:val="24"/>
          <w:szCs w:val="24"/>
          <w:lang w:val="ru-RU"/>
        </w:rPr>
        <w:t xml:space="preserve">, д. </w:t>
      </w:r>
      <w:proofErr w:type="spellStart"/>
      <w:r w:rsidR="00E20FB6" w:rsidRPr="00E20FB6">
        <w:rPr>
          <w:rFonts w:ascii="Times New Roman" w:hAnsi="Times New Roman" w:cs="Times New Roman"/>
          <w:sz w:val="24"/>
          <w:szCs w:val="24"/>
          <w:lang w:val="ru-RU"/>
        </w:rPr>
        <w:t>Богатиха</w:t>
      </w:r>
      <w:proofErr w:type="spellEnd"/>
      <w:r w:rsidR="00E20FB6" w:rsidRPr="00E20FB6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E20FB6" w:rsidRPr="00567029">
        <w:rPr>
          <w:lang w:val="ru-RU"/>
        </w:rPr>
        <w:t xml:space="preserve"> </w:t>
      </w:r>
      <w:r w:rsidRPr="005A24A5">
        <w:rPr>
          <w:rFonts w:ascii="Times New Roman" w:hAnsi="Times New Roman" w:cs="Times New Roman"/>
          <w:sz w:val="24"/>
          <w:szCs w:val="24"/>
          <w:lang w:val="ru-RU"/>
        </w:rPr>
        <w:t xml:space="preserve">  проектом предусматривается:</w:t>
      </w:r>
    </w:p>
    <w:p w:rsidR="005A24A5" w:rsidRPr="005A24A5" w:rsidRDefault="005A24A5" w:rsidP="005A24A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24A5">
        <w:rPr>
          <w:rFonts w:ascii="Times New Roman" w:hAnsi="Times New Roman" w:cs="Times New Roman"/>
          <w:sz w:val="24"/>
          <w:szCs w:val="24"/>
          <w:lang w:val="ru-RU"/>
        </w:rPr>
        <w:t>- реконструкция существующих теплосетей, с целью уменьшения потерь тепла и повышения энергоэффективности использования топлива.</w:t>
      </w:r>
    </w:p>
    <w:p w:rsidR="005A24A5" w:rsidRPr="005A24A5" w:rsidRDefault="005A24A5" w:rsidP="005A24A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24A5">
        <w:rPr>
          <w:rFonts w:ascii="Times New Roman" w:hAnsi="Times New Roman" w:cs="Times New Roman"/>
          <w:sz w:val="24"/>
          <w:szCs w:val="24"/>
          <w:lang w:val="ru-RU"/>
        </w:rPr>
        <w:t>- внедрение у потребителей приборов учета тепла и систем регулирования тепловой энергии.</w:t>
      </w:r>
    </w:p>
    <w:p w:rsidR="005A24A5" w:rsidRPr="005A24A5" w:rsidRDefault="005A24A5" w:rsidP="005A24A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24A5">
        <w:rPr>
          <w:rFonts w:ascii="Times New Roman" w:hAnsi="Times New Roman" w:cs="Times New Roman"/>
          <w:sz w:val="24"/>
          <w:szCs w:val="24"/>
          <w:lang w:val="ru-RU"/>
        </w:rPr>
        <w:t>- переход на локальные системы отопления, с целью снижения затрат на системы теплоснабжения.</w:t>
      </w:r>
    </w:p>
    <w:p w:rsidR="005A24A5" w:rsidRPr="005A24A5" w:rsidRDefault="005A24A5" w:rsidP="005A24A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24A5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24A5">
        <w:rPr>
          <w:rFonts w:ascii="Times New Roman" w:hAnsi="Times New Roman" w:cs="Times New Roman"/>
          <w:sz w:val="24"/>
          <w:szCs w:val="24"/>
          <w:lang w:val="ru-RU"/>
        </w:rPr>
        <w:t>реконструкция угольных котельных с переводом их на газовое топливо, для улучшения экологической обстановки в районе.</w:t>
      </w:r>
    </w:p>
    <w:sectPr w:rsidR="005A24A5" w:rsidRPr="005A24A5" w:rsidSect="000B2D75">
      <w:headerReference w:type="default" r:id="rId10"/>
      <w:footerReference w:type="default" r:id="rId11"/>
      <w:type w:val="nextColumn"/>
      <w:pgSz w:w="11907" w:h="16840"/>
      <w:pgMar w:top="1038" w:right="709" w:bottom="1202" w:left="1276" w:header="0" w:footer="757" w:gutter="0"/>
      <w:pgNumType w:start="2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249" w:rsidRDefault="00EB5249" w:rsidP="00EC72FB">
      <w:r>
        <w:separator/>
      </w:r>
    </w:p>
  </w:endnote>
  <w:endnote w:type="continuationSeparator" w:id="0">
    <w:p w:rsidR="00EB5249" w:rsidRDefault="00EB5249" w:rsidP="00EC72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259866"/>
      <w:docPartObj>
        <w:docPartGallery w:val="Page Numbers (Bottom of Page)"/>
        <w:docPartUnique/>
      </w:docPartObj>
    </w:sdtPr>
    <w:sdtContent>
      <w:p w:rsidR="000B2D75" w:rsidRDefault="002F5AF4">
        <w:pPr>
          <w:pStyle w:val="aa"/>
          <w:jc w:val="center"/>
        </w:pPr>
        <w:fldSimple w:instr=" PAGE   \* MERGEFORMAT ">
          <w:r w:rsidR="000B2D75">
            <w:rPr>
              <w:noProof/>
            </w:rPr>
            <w:t>19</w:t>
          </w:r>
        </w:fldSimple>
      </w:p>
    </w:sdtContent>
  </w:sdt>
  <w:p w:rsidR="00EB5249" w:rsidRPr="00440B8F" w:rsidRDefault="00EB5249" w:rsidP="00440B8F">
    <w:pPr>
      <w:pStyle w:val="aa"/>
      <w:tabs>
        <w:tab w:val="clear" w:pos="4677"/>
        <w:tab w:val="clear" w:pos="9355"/>
        <w:tab w:val="left" w:pos="1050"/>
        <w:tab w:val="center" w:pos="4593"/>
      </w:tabs>
      <w:jc w:val="center"/>
      <w:rPr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D75" w:rsidRDefault="000B2D75">
    <w:pPr>
      <w:pStyle w:val="aa"/>
      <w:jc w:val="center"/>
    </w:pPr>
  </w:p>
  <w:p w:rsidR="00EB5249" w:rsidRDefault="00EB5249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259870"/>
      <w:docPartObj>
        <w:docPartGallery w:val="Page Numbers (Bottom of Page)"/>
        <w:docPartUnique/>
      </w:docPartObj>
    </w:sdtPr>
    <w:sdtContent>
      <w:p w:rsidR="000B2D75" w:rsidRDefault="002F5AF4">
        <w:pPr>
          <w:pStyle w:val="aa"/>
          <w:jc w:val="center"/>
        </w:pPr>
        <w:fldSimple w:instr=" PAGE   \* MERGEFORMAT ">
          <w:r w:rsidR="00E20FB6">
            <w:rPr>
              <w:noProof/>
            </w:rPr>
            <w:t>21</w:t>
          </w:r>
        </w:fldSimple>
      </w:p>
    </w:sdtContent>
  </w:sdt>
  <w:p w:rsidR="00EB5249" w:rsidRDefault="00EB5249" w:rsidP="00440B8F">
    <w:pPr>
      <w:spacing w:line="200" w:lineRule="exact"/>
      <w:jc w:val="cen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249" w:rsidRDefault="00EB5249" w:rsidP="00EC72FB">
      <w:r>
        <w:separator/>
      </w:r>
    </w:p>
  </w:footnote>
  <w:footnote w:type="continuationSeparator" w:id="0">
    <w:p w:rsidR="00EB5249" w:rsidRDefault="00EB5249" w:rsidP="00EC72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249" w:rsidRDefault="00EB5249">
    <w:pPr>
      <w:spacing w:line="0" w:lineRule="atLeast"/>
      <w:rPr>
        <w:sz w:val="4"/>
        <w:szCs w:val="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7B77"/>
    <w:multiLevelType w:val="hybridMultilevel"/>
    <w:tmpl w:val="B02E7E52"/>
    <w:lvl w:ilvl="0" w:tplc="8BB0846C">
      <w:start w:val="1"/>
      <w:numFmt w:val="bullet"/>
      <w:lvlText w:val="–"/>
      <w:lvlJc w:val="left"/>
      <w:pPr>
        <w:ind w:hanging="423"/>
      </w:pPr>
      <w:rPr>
        <w:rFonts w:ascii="Arial" w:eastAsia="Arial" w:hAnsi="Arial" w:hint="default"/>
        <w:w w:val="98"/>
        <w:sz w:val="24"/>
        <w:szCs w:val="24"/>
      </w:rPr>
    </w:lvl>
    <w:lvl w:ilvl="1" w:tplc="A17239B4">
      <w:start w:val="1"/>
      <w:numFmt w:val="bullet"/>
      <w:lvlText w:val="–"/>
      <w:lvlJc w:val="left"/>
      <w:pPr>
        <w:ind w:hanging="423"/>
      </w:pPr>
      <w:rPr>
        <w:rFonts w:ascii="Arial" w:eastAsia="Arial" w:hAnsi="Arial" w:hint="default"/>
        <w:w w:val="98"/>
        <w:sz w:val="24"/>
        <w:szCs w:val="24"/>
      </w:rPr>
    </w:lvl>
    <w:lvl w:ilvl="2" w:tplc="1E66A598">
      <w:start w:val="1"/>
      <w:numFmt w:val="bullet"/>
      <w:lvlText w:val="•"/>
      <w:lvlJc w:val="left"/>
      <w:rPr>
        <w:rFonts w:hint="default"/>
      </w:rPr>
    </w:lvl>
    <w:lvl w:ilvl="3" w:tplc="5E66D1D0">
      <w:start w:val="1"/>
      <w:numFmt w:val="bullet"/>
      <w:lvlText w:val="•"/>
      <w:lvlJc w:val="left"/>
      <w:rPr>
        <w:rFonts w:hint="default"/>
      </w:rPr>
    </w:lvl>
    <w:lvl w:ilvl="4" w:tplc="C9BE183A">
      <w:start w:val="1"/>
      <w:numFmt w:val="bullet"/>
      <w:lvlText w:val="•"/>
      <w:lvlJc w:val="left"/>
      <w:rPr>
        <w:rFonts w:hint="default"/>
      </w:rPr>
    </w:lvl>
    <w:lvl w:ilvl="5" w:tplc="E4A67A02">
      <w:start w:val="1"/>
      <w:numFmt w:val="bullet"/>
      <w:lvlText w:val="•"/>
      <w:lvlJc w:val="left"/>
      <w:rPr>
        <w:rFonts w:hint="default"/>
      </w:rPr>
    </w:lvl>
    <w:lvl w:ilvl="6" w:tplc="0CEACFB8">
      <w:start w:val="1"/>
      <w:numFmt w:val="bullet"/>
      <w:lvlText w:val="•"/>
      <w:lvlJc w:val="left"/>
      <w:rPr>
        <w:rFonts w:hint="default"/>
      </w:rPr>
    </w:lvl>
    <w:lvl w:ilvl="7" w:tplc="43FA253C">
      <w:start w:val="1"/>
      <w:numFmt w:val="bullet"/>
      <w:lvlText w:val="•"/>
      <w:lvlJc w:val="left"/>
      <w:rPr>
        <w:rFonts w:hint="default"/>
      </w:rPr>
    </w:lvl>
    <w:lvl w:ilvl="8" w:tplc="B336B648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62B546E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08961F3C"/>
    <w:multiLevelType w:val="hybridMultilevel"/>
    <w:tmpl w:val="F19ECE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286452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249B05DD"/>
    <w:multiLevelType w:val="hybridMultilevel"/>
    <w:tmpl w:val="B33822BA"/>
    <w:lvl w:ilvl="0" w:tplc="B268DCC2">
      <w:start w:val="1"/>
      <w:numFmt w:val="decimal"/>
      <w:lvlText w:val="%1"/>
      <w:lvlJc w:val="left"/>
      <w:pPr>
        <w:ind w:hanging="660"/>
        <w:jc w:val="left"/>
      </w:pPr>
      <w:rPr>
        <w:rFonts w:hint="default"/>
      </w:rPr>
    </w:lvl>
    <w:lvl w:ilvl="1" w:tplc="A578690A">
      <w:numFmt w:val="none"/>
      <w:lvlText w:val=""/>
      <w:lvlJc w:val="left"/>
      <w:pPr>
        <w:tabs>
          <w:tab w:val="num" w:pos="360"/>
        </w:tabs>
      </w:pPr>
    </w:lvl>
    <w:lvl w:ilvl="2" w:tplc="160AFA12">
      <w:numFmt w:val="none"/>
      <w:lvlText w:val=""/>
      <w:lvlJc w:val="left"/>
      <w:pPr>
        <w:tabs>
          <w:tab w:val="num" w:pos="360"/>
        </w:tabs>
      </w:pPr>
    </w:lvl>
    <w:lvl w:ilvl="3" w:tplc="10F4D2FC">
      <w:start w:val="1"/>
      <w:numFmt w:val="bullet"/>
      <w:lvlText w:val="•"/>
      <w:lvlJc w:val="left"/>
      <w:rPr>
        <w:rFonts w:hint="default"/>
      </w:rPr>
    </w:lvl>
    <w:lvl w:ilvl="4" w:tplc="AA2A9C1A">
      <w:start w:val="1"/>
      <w:numFmt w:val="bullet"/>
      <w:lvlText w:val="•"/>
      <w:lvlJc w:val="left"/>
      <w:rPr>
        <w:rFonts w:hint="default"/>
      </w:rPr>
    </w:lvl>
    <w:lvl w:ilvl="5" w:tplc="FF9EFB26">
      <w:start w:val="1"/>
      <w:numFmt w:val="bullet"/>
      <w:lvlText w:val="•"/>
      <w:lvlJc w:val="left"/>
      <w:rPr>
        <w:rFonts w:hint="default"/>
      </w:rPr>
    </w:lvl>
    <w:lvl w:ilvl="6" w:tplc="A84E3BA2">
      <w:start w:val="1"/>
      <w:numFmt w:val="bullet"/>
      <w:lvlText w:val="•"/>
      <w:lvlJc w:val="left"/>
      <w:rPr>
        <w:rFonts w:hint="default"/>
      </w:rPr>
    </w:lvl>
    <w:lvl w:ilvl="7" w:tplc="08EE0DB4">
      <w:start w:val="1"/>
      <w:numFmt w:val="bullet"/>
      <w:lvlText w:val="•"/>
      <w:lvlJc w:val="left"/>
      <w:rPr>
        <w:rFonts w:hint="default"/>
      </w:rPr>
    </w:lvl>
    <w:lvl w:ilvl="8" w:tplc="0C3A8FE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3B09015A"/>
    <w:multiLevelType w:val="hybridMultilevel"/>
    <w:tmpl w:val="158E354A"/>
    <w:lvl w:ilvl="0" w:tplc="C6D098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3A9E1E58">
      <w:start w:val="1"/>
      <w:numFmt w:val="bullet"/>
      <w:lvlText w:val="•"/>
      <w:lvlJc w:val="left"/>
      <w:rPr>
        <w:rFonts w:hint="default"/>
      </w:rPr>
    </w:lvl>
    <w:lvl w:ilvl="2" w:tplc="6C8A507A">
      <w:start w:val="1"/>
      <w:numFmt w:val="bullet"/>
      <w:lvlText w:val="•"/>
      <w:lvlJc w:val="left"/>
      <w:rPr>
        <w:rFonts w:hint="default"/>
      </w:rPr>
    </w:lvl>
    <w:lvl w:ilvl="3" w:tplc="E7DEDEEC">
      <w:start w:val="1"/>
      <w:numFmt w:val="bullet"/>
      <w:lvlText w:val="•"/>
      <w:lvlJc w:val="left"/>
      <w:rPr>
        <w:rFonts w:hint="default"/>
      </w:rPr>
    </w:lvl>
    <w:lvl w:ilvl="4" w:tplc="B3EE5534">
      <w:start w:val="1"/>
      <w:numFmt w:val="bullet"/>
      <w:lvlText w:val="•"/>
      <w:lvlJc w:val="left"/>
      <w:rPr>
        <w:rFonts w:hint="default"/>
      </w:rPr>
    </w:lvl>
    <w:lvl w:ilvl="5" w:tplc="0B900782">
      <w:start w:val="1"/>
      <w:numFmt w:val="bullet"/>
      <w:lvlText w:val="•"/>
      <w:lvlJc w:val="left"/>
      <w:rPr>
        <w:rFonts w:hint="default"/>
      </w:rPr>
    </w:lvl>
    <w:lvl w:ilvl="6" w:tplc="680C10EE">
      <w:start w:val="1"/>
      <w:numFmt w:val="bullet"/>
      <w:lvlText w:val="•"/>
      <w:lvlJc w:val="left"/>
      <w:rPr>
        <w:rFonts w:hint="default"/>
      </w:rPr>
    </w:lvl>
    <w:lvl w:ilvl="7" w:tplc="D598D560">
      <w:start w:val="1"/>
      <w:numFmt w:val="bullet"/>
      <w:lvlText w:val="•"/>
      <w:lvlJc w:val="left"/>
      <w:rPr>
        <w:rFonts w:hint="default"/>
      </w:rPr>
    </w:lvl>
    <w:lvl w:ilvl="8" w:tplc="7416134E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D1341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741D4F13"/>
    <w:multiLevelType w:val="hybridMultilevel"/>
    <w:tmpl w:val="8B56FEA4"/>
    <w:lvl w:ilvl="0" w:tplc="96F24F42">
      <w:start w:val="1"/>
      <w:numFmt w:val="decimal"/>
      <w:lvlText w:val="%1"/>
      <w:lvlJc w:val="left"/>
      <w:pPr>
        <w:ind w:hanging="360"/>
        <w:jc w:val="left"/>
      </w:pPr>
      <w:rPr>
        <w:rFonts w:hint="default"/>
      </w:rPr>
    </w:lvl>
    <w:lvl w:ilvl="1" w:tplc="24B6D93A">
      <w:numFmt w:val="none"/>
      <w:lvlText w:val=""/>
      <w:lvlJc w:val="left"/>
      <w:pPr>
        <w:tabs>
          <w:tab w:val="num" w:pos="360"/>
        </w:tabs>
      </w:pPr>
    </w:lvl>
    <w:lvl w:ilvl="2" w:tplc="3760C6FE">
      <w:start w:val="1"/>
      <w:numFmt w:val="bullet"/>
      <w:lvlText w:val="•"/>
      <w:lvlJc w:val="left"/>
      <w:rPr>
        <w:rFonts w:hint="default"/>
      </w:rPr>
    </w:lvl>
    <w:lvl w:ilvl="3" w:tplc="9F5065FE">
      <w:start w:val="1"/>
      <w:numFmt w:val="bullet"/>
      <w:lvlText w:val="•"/>
      <w:lvlJc w:val="left"/>
      <w:rPr>
        <w:rFonts w:hint="default"/>
      </w:rPr>
    </w:lvl>
    <w:lvl w:ilvl="4" w:tplc="5AF87034">
      <w:start w:val="1"/>
      <w:numFmt w:val="bullet"/>
      <w:lvlText w:val="•"/>
      <w:lvlJc w:val="left"/>
      <w:rPr>
        <w:rFonts w:hint="default"/>
      </w:rPr>
    </w:lvl>
    <w:lvl w:ilvl="5" w:tplc="F4DC533E">
      <w:start w:val="1"/>
      <w:numFmt w:val="bullet"/>
      <w:lvlText w:val="•"/>
      <w:lvlJc w:val="left"/>
      <w:rPr>
        <w:rFonts w:hint="default"/>
      </w:rPr>
    </w:lvl>
    <w:lvl w:ilvl="6" w:tplc="FCBED376">
      <w:start w:val="1"/>
      <w:numFmt w:val="bullet"/>
      <w:lvlText w:val="•"/>
      <w:lvlJc w:val="left"/>
      <w:rPr>
        <w:rFonts w:hint="default"/>
      </w:rPr>
    </w:lvl>
    <w:lvl w:ilvl="7" w:tplc="E952A7B2">
      <w:start w:val="1"/>
      <w:numFmt w:val="bullet"/>
      <w:lvlText w:val="•"/>
      <w:lvlJc w:val="left"/>
      <w:rPr>
        <w:rFonts w:hint="default"/>
      </w:rPr>
    </w:lvl>
    <w:lvl w:ilvl="8" w:tplc="EDD4731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C72FB"/>
    <w:rsid w:val="00000ABE"/>
    <w:rsid w:val="00032421"/>
    <w:rsid w:val="00036650"/>
    <w:rsid w:val="00070C45"/>
    <w:rsid w:val="000932F8"/>
    <w:rsid w:val="000B2D75"/>
    <w:rsid w:val="000C0A56"/>
    <w:rsid w:val="000D0EFD"/>
    <w:rsid w:val="0010772C"/>
    <w:rsid w:val="00110F29"/>
    <w:rsid w:val="00114C34"/>
    <w:rsid w:val="001478A0"/>
    <w:rsid w:val="00195BF9"/>
    <w:rsid w:val="001A2C93"/>
    <w:rsid w:val="001F5D60"/>
    <w:rsid w:val="00226A01"/>
    <w:rsid w:val="00232011"/>
    <w:rsid w:val="00240F92"/>
    <w:rsid w:val="002615B7"/>
    <w:rsid w:val="0026335D"/>
    <w:rsid w:val="0027120D"/>
    <w:rsid w:val="00271E46"/>
    <w:rsid w:val="002C6632"/>
    <w:rsid w:val="002D28F5"/>
    <w:rsid w:val="002F5AF4"/>
    <w:rsid w:val="003223F4"/>
    <w:rsid w:val="003252D7"/>
    <w:rsid w:val="003504DE"/>
    <w:rsid w:val="00362F3E"/>
    <w:rsid w:val="003B457C"/>
    <w:rsid w:val="003F3BA4"/>
    <w:rsid w:val="003F430B"/>
    <w:rsid w:val="00440B8F"/>
    <w:rsid w:val="004527DB"/>
    <w:rsid w:val="00460A34"/>
    <w:rsid w:val="004645BC"/>
    <w:rsid w:val="004706AA"/>
    <w:rsid w:val="0049311D"/>
    <w:rsid w:val="004C21F4"/>
    <w:rsid w:val="004F48D4"/>
    <w:rsid w:val="005050B7"/>
    <w:rsid w:val="00535F9B"/>
    <w:rsid w:val="00542F78"/>
    <w:rsid w:val="00546FDE"/>
    <w:rsid w:val="00587BB1"/>
    <w:rsid w:val="005A24A5"/>
    <w:rsid w:val="005A65CA"/>
    <w:rsid w:val="005A681E"/>
    <w:rsid w:val="005A6DAA"/>
    <w:rsid w:val="005A7876"/>
    <w:rsid w:val="006231EC"/>
    <w:rsid w:val="00666CE1"/>
    <w:rsid w:val="00685377"/>
    <w:rsid w:val="006B4198"/>
    <w:rsid w:val="006C7BF6"/>
    <w:rsid w:val="007001CF"/>
    <w:rsid w:val="0070325A"/>
    <w:rsid w:val="00715858"/>
    <w:rsid w:val="007224C2"/>
    <w:rsid w:val="0073204F"/>
    <w:rsid w:val="007372C4"/>
    <w:rsid w:val="007807F8"/>
    <w:rsid w:val="00790FA5"/>
    <w:rsid w:val="00793211"/>
    <w:rsid w:val="007A032B"/>
    <w:rsid w:val="007C17BB"/>
    <w:rsid w:val="007D51F5"/>
    <w:rsid w:val="008106DF"/>
    <w:rsid w:val="008248EB"/>
    <w:rsid w:val="0088686E"/>
    <w:rsid w:val="008C7008"/>
    <w:rsid w:val="008E3160"/>
    <w:rsid w:val="00904110"/>
    <w:rsid w:val="0092288F"/>
    <w:rsid w:val="009B1FD7"/>
    <w:rsid w:val="009C199A"/>
    <w:rsid w:val="009D33C5"/>
    <w:rsid w:val="00A47C51"/>
    <w:rsid w:val="00A538FB"/>
    <w:rsid w:val="00A74234"/>
    <w:rsid w:val="00AA2C46"/>
    <w:rsid w:val="00AD16E5"/>
    <w:rsid w:val="00B04C31"/>
    <w:rsid w:val="00B14DCA"/>
    <w:rsid w:val="00B21C75"/>
    <w:rsid w:val="00B5371D"/>
    <w:rsid w:val="00B65252"/>
    <w:rsid w:val="00B77EDF"/>
    <w:rsid w:val="00B82191"/>
    <w:rsid w:val="00BA1F38"/>
    <w:rsid w:val="00BA5E7D"/>
    <w:rsid w:val="00BC7E43"/>
    <w:rsid w:val="00BD128E"/>
    <w:rsid w:val="00C124F7"/>
    <w:rsid w:val="00C2479A"/>
    <w:rsid w:val="00C43FAA"/>
    <w:rsid w:val="00C838B2"/>
    <w:rsid w:val="00CA727F"/>
    <w:rsid w:val="00CB7ED0"/>
    <w:rsid w:val="00CE4CAE"/>
    <w:rsid w:val="00D2597A"/>
    <w:rsid w:val="00D638CD"/>
    <w:rsid w:val="00D9083A"/>
    <w:rsid w:val="00D944D4"/>
    <w:rsid w:val="00DA184E"/>
    <w:rsid w:val="00DE04DA"/>
    <w:rsid w:val="00E02377"/>
    <w:rsid w:val="00E20FB6"/>
    <w:rsid w:val="00E26638"/>
    <w:rsid w:val="00E40C41"/>
    <w:rsid w:val="00E6469E"/>
    <w:rsid w:val="00E65106"/>
    <w:rsid w:val="00E77706"/>
    <w:rsid w:val="00E865B4"/>
    <w:rsid w:val="00E90A90"/>
    <w:rsid w:val="00EB4929"/>
    <w:rsid w:val="00EB5249"/>
    <w:rsid w:val="00EC72FB"/>
    <w:rsid w:val="00F03727"/>
    <w:rsid w:val="00F65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C72FB"/>
  </w:style>
  <w:style w:type="paragraph" w:styleId="1">
    <w:name w:val="heading 1"/>
    <w:basedOn w:val="a"/>
    <w:next w:val="a"/>
    <w:link w:val="10"/>
    <w:uiPriority w:val="9"/>
    <w:qFormat/>
    <w:rsid w:val="00232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6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6A0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72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EC72FB"/>
    <w:pPr>
      <w:spacing w:before="141"/>
      <w:ind w:left="772" w:hanging="660"/>
    </w:pPr>
    <w:rPr>
      <w:rFonts w:ascii="Times New Roman" w:eastAsia="Times New Roman" w:hAnsi="Times New Roman"/>
      <w:sz w:val="24"/>
      <w:szCs w:val="24"/>
    </w:rPr>
  </w:style>
  <w:style w:type="paragraph" w:customStyle="1" w:styleId="TOC2">
    <w:name w:val="TOC 2"/>
    <w:basedOn w:val="a"/>
    <w:uiPriority w:val="1"/>
    <w:qFormat/>
    <w:rsid w:val="00EC72FB"/>
    <w:pPr>
      <w:spacing w:before="141"/>
      <w:ind w:left="1212" w:hanging="879"/>
    </w:pPr>
    <w:rPr>
      <w:rFonts w:ascii="Times New Roman" w:eastAsia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EC72FB"/>
    <w:pPr>
      <w:ind w:left="1528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EC72FB"/>
    <w:pPr>
      <w:ind w:left="14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EC72FB"/>
    <w:pPr>
      <w:ind w:left="20"/>
      <w:outlineLvl w:val="2"/>
    </w:pPr>
    <w:rPr>
      <w:rFonts w:ascii="Times New Roman" w:eastAsia="Times New Roman" w:hAnsi="Times New Roman"/>
      <w:b/>
      <w:bCs/>
      <w:i/>
      <w:sz w:val="24"/>
      <w:szCs w:val="24"/>
    </w:rPr>
  </w:style>
  <w:style w:type="paragraph" w:styleId="a5">
    <w:name w:val="List Paragraph"/>
    <w:basedOn w:val="a"/>
    <w:uiPriority w:val="34"/>
    <w:qFormat/>
    <w:rsid w:val="00EC72FB"/>
  </w:style>
  <w:style w:type="paragraph" w:customStyle="1" w:styleId="TableParagraph">
    <w:name w:val="Table Paragraph"/>
    <w:basedOn w:val="a"/>
    <w:uiPriority w:val="1"/>
    <w:qFormat/>
    <w:rsid w:val="00EC72FB"/>
  </w:style>
  <w:style w:type="paragraph" w:styleId="a6">
    <w:name w:val="Balloon Text"/>
    <w:basedOn w:val="a"/>
    <w:link w:val="a7"/>
    <w:uiPriority w:val="99"/>
    <w:semiHidden/>
    <w:unhideWhenUsed/>
    <w:rsid w:val="00AA2C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2C4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AA2C4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A2C46"/>
  </w:style>
  <w:style w:type="paragraph" w:styleId="aa">
    <w:name w:val="footer"/>
    <w:basedOn w:val="a"/>
    <w:link w:val="ab"/>
    <w:uiPriority w:val="99"/>
    <w:unhideWhenUsed/>
    <w:rsid w:val="00AA2C4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A2C46"/>
  </w:style>
  <w:style w:type="table" w:styleId="ac">
    <w:name w:val="Table Grid"/>
    <w:basedOn w:val="a1"/>
    <w:uiPriority w:val="59"/>
    <w:rsid w:val="00AA2C46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32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232011"/>
    <w:pPr>
      <w:widowControl/>
      <w:spacing w:line="276" w:lineRule="auto"/>
      <w:outlineLvl w:val="9"/>
    </w:pPr>
    <w:rPr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232011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232011"/>
    <w:pPr>
      <w:spacing w:after="100"/>
      <w:ind w:left="440"/>
    </w:pPr>
  </w:style>
  <w:style w:type="character" w:styleId="ae">
    <w:name w:val="Hyperlink"/>
    <w:basedOn w:val="a0"/>
    <w:uiPriority w:val="99"/>
    <w:unhideWhenUsed/>
    <w:rsid w:val="00232011"/>
    <w:rPr>
      <w:color w:val="0000FF" w:themeColor="hyperlink"/>
      <w:u w:val="single"/>
    </w:rPr>
  </w:style>
  <w:style w:type="paragraph" w:styleId="32">
    <w:name w:val="Body Text Indent 3"/>
    <w:basedOn w:val="a"/>
    <w:link w:val="33"/>
    <w:rsid w:val="00A538FB"/>
    <w:pPr>
      <w:widowControl/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33">
    <w:name w:val="Основной текст с отступом 3 Знак"/>
    <w:basedOn w:val="a0"/>
    <w:link w:val="32"/>
    <w:rsid w:val="00A538FB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22">
    <w:name w:val="Body Text 2"/>
    <w:basedOn w:val="a"/>
    <w:link w:val="23"/>
    <w:uiPriority w:val="99"/>
    <w:rsid w:val="00A74234"/>
    <w:pPr>
      <w:widowControl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3">
    <w:name w:val="Основной текст 2 Знак"/>
    <w:basedOn w:val="a0"/>
    <w:link w:val="22"/>
    <w:uiPriority w:val="99"/>
    <w:rsid w:val="00A7423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">
    <w:name w:val="S_Обычный в таблице"/>
    <w:basedOn w:val="a"/>
    <w:rsid w:val="00A74234"/>
    <w:pPr>
      <w:widowControl/>
      <w:jc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26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26A0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">
    <w:name w:val="Body Text Indent"/>
    <w:basedOn w:val="a"/>
    <w:link w:val="af0"/>
    <w:uiPriority w:val="99"/>
    <w:semiHidden/>
    <w:unhideWhenUsed/>
    <w:rsid w:val="00226A0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26A01"/>
  </w:style>
  <w:style w:type="paragraph" w:styleId="34">
    <w:name w:val="Body Text 3"/>
    <w:basedOn w:val="a"/>
    <w:link w:val="35"/>
    <w:uiPriority w:val="99"/>
    <w:rsid w:val="00226A01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35">
    <w:name w:val="Основной текст 3 Знак"/>
    <w:basedOn w:val="a0"/>
    <w:link w:val="34"/>
    <w:uiPriority w:val="99"/>
    <w:rsid w:val="00226A01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1">
    <w:name w:val="Body Text First Indent"/>
    <w:basedOn w:val="a3"/>
    <w:link w:val="af2"/>
    <w:rsid w:val="00E26638"/>
    <w:pPr>
      <w:widowControl/>
      <w:spacing w:after="120"/>
      <w:ind w:left="0" w:firstLine="210"/>
    </w:pPr>
    <w:rPr>
      <w:rFonts w:cs="Times New Roman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E26638"/>
    <w:rPr>
      <w:rFonts w:ascii="Times New Roman" w:eastAsia="Times New Roman" w:hAnsi="Times New Roman"/>
      <w:sz w:val="24"/>
      <w:szCs w:val="24"/>
    </w:rPr>
  </w:style>
  <w:style w:type="character" w:customStyle="1" w:styleId="af2">
    <w:name w:val="Красная строка Знак"/>
    <w:basedOn w:val="a4"/>
    <w:link w:val="af1"/>
    <w:rsid w:val="00E26638"/>
  </w:style>
  <w:style w:type="paragraph" w:customStyle="1" w:styleId="CharChar">
    <w:name w:val="Char Char"/>
    <w:basedOn w:val="a"/>
    <w:rsid w:val="00E26638"/>
    <w:pPr>
      <w:widowControl/>
      <w:autoSpaceDE w:val="0"/>
      <w:autoSpaceDN w:val="0"/>
      <w:spacing w:after="160" w:line="240" w:lineRule="exact"/>
    </w:pPr>
    <w:rPr>
      <w:rFonts w:ascii="Arial" w:eastAsia="MS Mincho" w:hAnsi="Arial" w:cs="Arial"/>
      <w:b/>
      <w:sz w:val="20"/>
      <w:szCs w:val="20"/>
      <w:lang w:eastAsia="de-DE"/>
    </w:rPr>
  </w:style>
  <w:style w:type="paragraph" w:styleId="af3">
    <w:name w:val="No Spacing"/>
    <w:uiPriority w:val="1"/>
    <w:qFormat/>
    <w:rsid w:val="004931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B65A3-B306-48F4-8CCF-85E5B1550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4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USER</cp:lastModifiedBy>
  <cp:revision>55</cp:revision>
  <dcterms:created xsi:type="dcterms:W3CDTF">2013-08-12T09:27:00Z</dcterms:created>
  <dcterms:modified xsi:type="dcterms:W3CDTF">2013-12-17T06:21:00Z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2013-06-25T00:00:00Z</vt:filetime>
  </property>
  <property fmtid="{D5CDD505-2E9C-101B-9397-08002B2CF9AE}" pid="3" name="LastSaved">
    <vt:filetime>2013-08-12T00:00:00Z</vt:filetime>
  </property>
</Properties>
</file>